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F3F" w:rsidRDefault="00ED6F3F">
      <w:pPr>
        <w:pStyle w:val="ConsPlusNormal"/>
        <w:jc w:val="both"/>
        <w:outlineLvl w:val="0"/>
      </w:pPr>
      <w:bookmarkStart w:id="0" w:name="_GoBack"/>
      <w:bookmarkEnd w:id="0"/>
    </w:p>
    <w:p w:rsidR="00ED6F3F" w:rsidRDefault="0012786C">
      <w:pPr>
        <w:pStyle w:val="ConsPlusTitle"/>
        <w:jc w:val="center"/>
        <w:outlineLvl w:val="0"/>
      </w:pPr>
      <w:r>
        <w:t>ПРАВИТЕЛЬСТВО ПЕРМСКОГО КРАЯ</w:t>
      </w:r>
    </w:p>
    <w:p w:rsidR="00ED6F3F" w:rsidRDefault="00ED6F3F">
      <w:pPr>
        <w:pStyle w:val="ConsPlusTitle"/>
        <w:jc w:val="both"/>
      </w:pPr>
    </w:p>
    <w:p w:rsidR="00ED6F3F" w:rsidRDefault="0012786C">
      <w:pPr>
        <w:pStyle w:val="ConsPlusTitle"/>
        <w:jc w:val="center"/>
      </w:pPr>
      <w:r>
        <w:t>ПОСТАНОВЛЕНИЕ</w:t>
      </w:r>
    </w:p>
    <w:p w:rsidR="00ED6F3F" w:rsidRDefault="0012786C">
      <w:pPr>
        <w:pStyle w:val="ConsPlusTitle"/>
        <w:jc w:val="center"/>
      </w:pPr>
      <w:proofErr w:type="gramStart"/>
      <w:r>
        <w:t>от</w:t>
      </w:r>
      <w:proofErr w:type="gramEnd"/>
      <w:r>
        <w:t xml:space="preserve"> 3 февраля 2020 г. N 47-п</w:t>
      </w:r>
    </w:p>
    <w:p w:rsidR="00ED6F3F" w:rsidRDefault="00ED6F3F">
      <w:pPr>
        <w:pStyle w:val="ConsPlusTitle"/>
        <w:jc w:val="both"/>
      </w:pPr>
    </w:p>
    <w:p w:rsidR="00ED6F3F" w:rsidRDefault="0012786C">
      <w:pPr>
        <w:pStyle w:val="ConsPlusTitle"/>
        <w:jc w:val="center"/>
      </w:pPr>
      <w:r>
        <w:t>О ПРЕДОСТАВЛЕНИИ ИЗ БЮДЖЕТА ПЕРМСКОГО КРАЯ ГРАНТОВ В ФОРМЕ</w:t>
      </w:r>
    </w:p>
    <w:p w:rsidR="00ED6F3F" w:rsidRDefault="0012786C">
      <w:pPr>
        <w:pStyle w:val="ConsPlusTitle"/>
        <w:jc w:val="center"/>
      </w:pPr>
      <w:r>
        <w:t>СУБСИДИЙ ДЛЯ ФИНАЛИСТОВ АКСЕЛЕРАТОРА "БОЛЬШАЯ РАЗВЕДКА"</w:t>
      </w:r>
    </w:p>
    <w:p w:rsidR="00ED6F3F" w:rsidRDefault="0012786C">
      <w:pPr>
        <w:pStyle w:val="ConsPlusTitle"/>
        <w:jc w:val="center"/>
      </w:pPr>
      <w:r>
        <w:t>НА РЕАЛИЗАЦИЮ ИННОВАЦИОННЫХ ПРОЕКТОВ</w:t>
      </w:r>
    </w:p>
    <w:p w:rsidR="00ED6F3F" w:rsidRDefault="00ED6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D6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F3F" w:rsidRDefault="00ED6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F3F" w:rsidRDefault="00ED6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F3F" w:rsidRDefault="0012786C">
            <w:pPr>
              <w:pStyle w:val="ConsPlusNormal"/>
              <w:jc w:val="center"/>
            </w:pPr>
            <w:r>
              <w:rPr>
                <w:color w:val="392C69"/>
              </w:rPr>
              <w:t>Список изменяющих документов</w:t>
            </w:r>
          </w:p>
          <w:p w:rsidR="00ED6F3F" w:rsidRDefault="0012786C">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Пермского края от 03.06.2020 </w:t>
            </w:r>
            <w:hyperlink r:id="rId4" w:tooltip="Постановление Правительства Пермского края от 03.06.2020 N 393-п &quot;О внесении изменений в Порядок предоставления из бюджета Пермского края грантов в форме субсидий для финалистов акселератора &quot;Большая разведка&quot; на реализацию инновационных проектов, утвержденный">
              <w:r>
                <w:rPr>
                  <w:color w:val="0000FF"/>
                </w:rPr>
                <w:t>N 393-п</w:t>
              </w:r>
            </w:hyperlink>
            <w:r>
              <w:rPr>
                <w:color w:val="392C69"/>
              </w:rPr>
              <w:t>,</w:t>
            </w:r>
          </w:p>
          <w:p w:rsidR="00ED6F3F" w:rsidRDefault="0012786C">
            <w:pPr>
              <w:pStyle w:val="ConsPlusNormal"/>
              <w:jc w:val="center"/>
            </w:pPr>
            <w:r>
              <w:rPr>
                <w:color w:val="392C69"/>
              </w:rPr>
              <w:t xml:space="preserve">от 29.04.2021 </w:t>
            </w:r>
            <w:hyperlink r:id="rId5" w:tooltip="Постановление Правительства Пермского края от 29.04.2021 N 254-п &quot;О внесении изменений в постановление Правительства Пермского края от 03 февраля 2020 г. N 47-п &quot;О предоставлении из бюджета Пермского края грантов в форме субсидий для финалистов акселератора &quot;Б">
              <w:r>
                <w:rPr>
                  <w:color w:val="0000FF"/>
                </w:rPr>
                <w:t>N 254-п</w:t>
              </w:r>
            </w:hyperlink>
            <w:r>
              <w:rPr>
                <w:color w:val="392C69"/>
              </w:rPr>
              <w:t xml:space="preserve">, от 02.02.2022 </w:t>
            </w:r>
            <w:hyperlink r:id="rId6" w:tooltip="Постановление Правительства Пермского края от 02.02.2022 N 80-п &quot;О внесении изменений в Порядок предоставления из бюджета Пермского края грантов в форме субсидий для финалистов акселератора &quot;Большая разведка&quot; на реализацию инновационных проектов, утвержденный ">
              <w:r>
                <w:rPr>
                  <w:color w:val="0000FF"/>
                </w:rPr>
                <w:t>N 80-п</w:t>
              </w:r>
            </w:hyperlink>
            <w:r>
              <w:rPr>
                <w:color w:val="392C69"/>
              </w:rPr>
              <w:t xml:space="preserve">, от 10.03.2022 </w:t>
            </w:r>
            <w:hyperlink r:id="rId7" w:tooltip="Постановление Правительства Пермского края от 10.03.2022 N 182-п &quot;О внесении изменений в Порядок предоставления из бюджета Пермского края грантов в форме субсидий для финалистов акселератора &quot;Большая разведка&quot; на реализацию инновационных проектов, утвержденный">
              <w:r>
                <w:rPr>
                  <w:color w:val="0000FF"/>
                </w:rPr>
                <w:t>N 182-п</w:t>
              </w:r>
            </w:hyperlink>
            <w:r>
              <w:rPr>
                <w:color w:val="392C69"/>
              </w:rPr>
              <w:t>,</w:t>
            </w:r>
          </w:p>
          <w:p w:rsidR="00ED6F3F" w:rsidRDefault="0012786C">
            <w:pPr>
              <w:pStyle w:val="ConsPlusNormal"/>
              <w:jc w:val="center"/>
            </w:pPr>
            <w:r>
              <w:rPr>
                <w:color w:val="392C69"/>
              </w:rPr>
              <w:t xml:space="preserve">от 18.05.2022 </w:t>
            </w:r>
            <w:hyperlink r:id="rId8" w:tooltip="Постановление Правительства Пермского края от 18.05.2022 N 408-п &quot;О внесении изменений в Порядок предоставления из бюджета Пермского края грантов в форме субсидий для финалистов акселератора &quot;Большая разведка&quot; на реализацию инновационных проектов, утвержденный">
              <w:r>
                <w:rPr>
                  <w:color w:val="0000FF"/>
                </w:rPr>
                <w:t>N 408-п</w:t>
              </w:r>
            </w:hyperlink>
            <w:r>
              <w:rPr>
                <w:color w:val="392C69"/>
              </w:rPr>
              <w:t xml:space="preserve">, от 14.12.2022 </w:t>
            </w:r>
            <w:hyperlink r:id="rId9" w:tooltip="Постановление Правительства Пермского края от 14.12.2022 N 1081-п &quot;О внесении изменений в Порядок предоставления из бюджета Пермского края грантов в форме субсидий для финалистов акселератора &quot;Большая разведка&quot; на реализацию инновационных проектов, утвержденны">
              <w:r>
                <w:rPr>
                  <w:color w:val="0000FF"/>
                </w:rPr>
                <w:t>N 1081-п</w:t>
              </w:r>
            </w:hyperlink>
            <w:r>
              <w:rPr>
                <w:color w:val="392C69"/>
              </w:rPr>
              <w:t xml:space="preserve">, от 29.06.2023 </w:t>
            </w:r>
            <w:hyperlink r:id="rId10" w:tooltip="Постановление Правительства Пермского края от 29.06.2023 N 485-п &quot;О внесении изменений в Порядок предоставления из бюджета Пермского края грантов в форме субсидий для финалистов акселератора &quot;Большая разведка&quot; на реализацию инновационных проектов, утвержденный">
              <w:r>
                <w:rPr>
                  <w:color w:val="0000FF"/>
                </w:rPr>
                <w:t>N 485-п</w:t>
              </w:r>
            </w:hyperlink>
            <w:r>
              <w:rPr>
                <w:color w:val="392C69"/>
              </w:rPr>
              <w:t>,</w:t>
            </w:r>
          </w:p>
          <w:p w:rsidR="00ED6F3F" w:rsidRDefault="0012786C">
            <w:pPr>
              <w:pStyle w:val="ConsPlusNormal"/>
              <w:jc w:val="center"/>
            </w:pPr>
            <w:r>
              <w:rPr>
                <w:color w:val="392C69"/>
              </w:rPr>
              <w:t xml:space="preserve">от 02.11.2023 </w:t>
            </w:r>
            <w:hyperlink r:id="rId11" w:tooltip="Постановление Правительства Пермского края от 02.11.2023 N 847-п &quot;О внесении изменений в Порядок предоставления из бюджета Пермского края грантов в форме субсидий для финалистов акселератора &quot;Большая разведка&quot; на реализацию инновационных проектов, утвержденный">
              <w:r>
                <w:rPr>
                  <w:color w:val="0000FF"/>
                </w:rPr>
                <w:t>N 847-п</w:t>
              </w:r>
            </w:hyperlink>
            <w:r>
              <w:rPr>
                <w:color w:val="392C69"/>
              </w:rPr>
              <w:t xml:space="preserve">, от 09.04.2024 </w:t>
            </w:r>
            <w:hyperlink r:id="rId12" w:tooltip="Постановление Правительства Пермского края от 09.04.2024 N 197-п &quot;О внесении изменений в постановление Правительства Пермского края от 03 февраля 2020 г. N 47-п &quot;О предоставлении из бюджета Пермского края грантов в форме субсидий для финалистов акселератора &quot;Б">
              <w:r>
                <w:rPr>
                  <w:color w:val="0000FF"/>
                </w:rPr>
                <w:t>N 197-п</w:t>
              </w:r>
            </w:hyperlink>
            <w:r>
              <w:rPr>
                <w:color w:val="392C69"/>
              </w:rPr>
              <w:t>, от 17.1</w:t>
            </w:r>
            <w:r>
              <w:rPr>
                <w:color w:val="392C69"/>
              </w:rPr>
              <w:t xml:space="preserve">0.2024 </w:t>
            </w:r>
            <w:hyperlink r:id="rId13" w:tooltip="Постановление Правительства Пермского края от 17.10.2024 N 815-п &quot;О внесении изменений в отдельные постановления Правительства Пермского края в сфере науки и высшего образования&quot; {КонсультантПлюс}">
              <w:r>
                <w:rPr>
                  <w:color w:val="0000FF"/>
                </w:rPr>
                <w:t>N 815-п</w:t>
              </w:r>
            </w:hyperlink>
            <w:r>
              <w:rPr>
                <w:color w:val="392C69"/>
              </w:rPr>
              <w:t>,</w:t>
            </w:r>
          </w:p>
          <w:p w:rsidR="00ED6F3F" w:rsidRDefault="0012786C">
            <w:pPr>
              <w:pStyle w:val="ConsPlusNormal"/>
              <w:jc w:val="center"/>
            </w:pPr>
            <w:proofErr w:type="gramStart"/>
            <w:r>
              <w:rPr>
                <w:color w:val="392C69"/>
              </w:rPr>
              <w:t>от</w:t>
            </w:r>
            <w:proofErr w:type="gramEnd"/>
            <w:r>
              <w:rPr>
                <w:color w:val="392C69"/>
              </w:rPr>
              <w:t xml:space="preserve"> 24.09.2025 </w:t>
            </w:r>
            <w:hyperlink r:id="rId14" w:tooltip="Постановление Правительства Пермского края от 24.09.2025 N 757-п &quot;О внесении изменения в Порядок предоставления из бюджета Пермского края грантов в форме субсидий для финалистов акселератора &quot;Большая разведка&quot; на реализацию инновационных проектов, утвержденный">
              <w:r>
                <w:rPr>
                  <w:color w:val="0000FF"/>
                </w:rPr>
                <w:t>N 757-п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F3F" w:rsidRDefault="00ED6F3F">
            <w:pPr>
              <w:pStyle w:val="ConsPlusNormal"/>
            </w:pPr>
          </w:p>
        </w:tc>
      </w:tr>
    </w:tbl>
    <w:p w:rsidR="00ED6F3F" w:rsidRDefault="00ED6F3F">
      <w:pPr>
        <w:pStyle w:val="ConsPlusNormal"/>
        <w:jc w:val="both"/>
      </w:pPr>
    </w:p>
    <w:p w:rsidR="00ED6F3F" w:rsidRDefault="0012786C">
      <w:pPr>
        <w:pStyle w:val="ConsPlusNormal"/>
        <w:ind w:firstLine="540"/>
        <w:jc w:val="both"/>
      </w:pPr>
      <w:r>
        <w:t xml:space="preserve">В соответствии с </w:t>
      </w:r>
      <w:hyperlink r:id="rId15" w:tooltip="&quot;Бюджетный кодекс Российской Федерации&quot; от 31.07.1998 N 145-ФЗ (ред. от 31.07.2025) {КонсультантПлюс}">
        <w:r>
          <w:rPr>
            <w:color w:val="0000FF"/>
          </w:rPr>
          <w:t>пунктом 7 с</w:t>
        </w:r>
        <w:r>
          <w:rPr>
            <w:color w:val="0000FF"/>
          </w:rPr>
          <w:t>татьи 78</w:t>
        </w:r>
      </w:hyperlink>
      <w:r>
        <w:t xml:space="preserve"> Бюджетного кодекса Российской Федерации, </w:t>
      </w:r>
      <w:hyperlink r:id="rId16"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постановлением</w:t>
        </w:r>
      </w:hyperlink>
      <w:r>
        <w:t xml:space="preserve"> Правительства Российской Федерации от 25 октября 2023 г. N </w:t>
      </w:r>
      <w:r>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w:t>
      </w:r>
      <w:r>
        <w:t xml:space="preserve">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7" w:tooltip="Закон Пермского края от 02.04.2008 N 220-ПК (ред. от 05.04.2022, с изм. от 13.12.2024) &quot;О науке и научно-технической политике в Пермском крае&quot; (принят ЗС ПК 20.03.2008) {КонсультантПлюс}">
        <w:r>
          <w:rPr>
            <w:color w:val="0000FF"/>
          </w:rPr>
          <w:t>статьями 11</w:t>
        </w:r>
      </w:hyperlink>
      <w:r>
        <w:t xml:space="preserve">, </w:t>
      </w:r>
      <w:hyperlink r:id="rId18" w:tooltip="Закон Пермского края от 02.04.2008 N 220-ПК (ред. от 05.04.2022, с изм. от 13.12.2024) &quot;О науке и научно-технической политике в Пермском крае&quot; (принят ЗС ПК 20.03.2008) {КонсультантПлюс}">
        <w:r>
          <w:rPr>
            <w:color w:val="0000FF"/>
          </w:rPr>
          <w:t>16</w:t>
        </w:r>
      </w:hyperlink>
      <w:r>
        <w:t xml:space="preserve"> Закона Пермского края от 2 апреля 2008 г. N 220-ПК "О науке и научно-технической политике в Пермском крае", </w:t>
      </w:r>
      <w:hyperlink r:id="rId19" w:tooltip="Постановление Правительства Пермского края от 21.08.2024 N 568-п (ред. от 10.09.2025) &quot;Об установлении расходных обязательств Пермского края в сфере образования и науки&quot; {КонсультантПлюс}">
        <w:r>
          <w:rPr>
            <w:color w:val="0000FF"/>
          </w:rPr>
          <w:t>постановлением</w:t>
        </w:r>
      </w:hyperlink>
      <w:r>
        <w:t xml:space="preserve"> Правительства Пермского края от 21 августа 2024 г. N 568-п "Об установлении расходных обязательств Пермского края в сфере образования и науки", в целях эффективного развития инновационного потенциала регион</w:t>
      </w:r>
      <w:r>
        <w:t>а и страны Правительство Пермского края постановляет:</w:t>
      </w:r>
    </w:p>
    <w:p w:rsidR="00ED6F3F" w:rsidRDefault="0012786C">
      <w:pPr>
        <w:pStyle w:val="ConsPlusNormal"/>
        <w:jc w:val="both"/>
      </w:pPr>
      <w:r>
        <w:t xml:space="preserve">(в ред. Постановлений Правительства Пермского края от 29.04.2021 </w:t>
      </w:r>
      <w:hyperlink r:id="rId20" w:tooltip="Постановление Правительства Пермского края от 29.04.2021 N 254-п &quot;О внесении изменений в постановление Правительства Пермского края от 03 февраля 2020 г. N 47-п &quot;О предоставлении из бюджета Пермского края грантов в форме субсидий для финалистов акселератора &quot;Б">
        <w:r>
          <w:rPr>
            <w:color w:val="0000FF"/>
          </w:rPr>
          <w:t>N 254-п</w:t>
        </w:r>
      </w:hyperlink>
      <w:r>
        <w:t xml:space="preserve">, от 09.04.2024 </w:t>
      </w:r>
      <w:hyperlink r:id="rId21" w:tooltip="Постановление Правительства Пермского края от 09.04.2024 N 197-п &quot;О внесении изменений в постановление Правительства Пермского края от 03 февраля 2020 г. N 47-п &quot;О предоставлении из бюджета Пермского края грантов в форме субсидий для финалистов акселератора &quot;Б">
        <w:r>
          <w:rPr>
            <w:color w:val="0000FF"/>
          </w:rPr>
          <w:t>N 197-п</w:t>
        </w:r>
      </w:hyperlink>
      <w:r>
        <w:t xml:space="preserve">, от 17.10.2024 </w:t>
      </w:r>
      <w:hyperlink r:id="rId22" w:tooltip="Постановление Правительства Пермского края от 17.10.2024 N 815-п &quot;О внесении изменений в отдельные постановления Правительства Пермского края в сфере науки и высшего образования&quot; {КонсультантПлюс}">
        <w:r>
          <w:rPr>
            <w:color w:val="0000FF"/>
          </w:rPr>
          <w:t>N 815-п</w:t>
        </w:r>
      </w:hyperlink>
      <w:r>
        <w:t>)</w:t>
      </w:r>
    </w:p>
    <w:p w:rsidR="00ED6F3F" w:rsidRDefault="00ED6F3F">
      <w:pPr>
        <w:pStyle w:val="ConsPlusNormal"/>
        <w:jc w:val="both"/>
      </w:pPr>
    </w:p>
    <w:p w:rsidR="00ED6F3F" w:rsidRDefault="0012786C">
      <w:pPr>
        <w:pStyle w:val="ConsPlusNormal"/>
        <w:ind w:firstLine="540"/>
        <w:jc w:val="both"/>
      </w:pPr>
      <w:r>
        <w:t xml:space="preserve">1-2. Утратили силу. - </w:t>
      </w:r>
      <w:hyperlink r:id="rId23" w:tooltip="Постановление Правительства Пермского края от 17.10.2024 N 815-п &quot;О внесении изменений в отдельные постановления Правительства Пермского края в сфере науки и высшего образования&quot; {КонсультантПлюс}">
        <w:r>
          <w:rPr>
            <w:color w:val="0000FF"/>
          </w:rPr>
          <w:t>Постановление</w:t>
        </w:r>
      </w:hyperlink>
      <w:r>
        <w:t xml:space="preserve"> Правительства Пермского края от 17.10.2024 N 815-п.</w:t>
      </w:r>
    </w:p>
    <w:p w:rsidR="00ED6F3F" w:rsidRDefault="0012786C">
      <w:pPr>
        <w:pStyle w:val="ConsPlusNormal"/>
        <w:spacing w:before="240"/>
        <w:ind w:firstLine="540"/>
        <w:jc w:val="both"/>
      </w:pPr>
      <w:r>
        <w:t xml:space="preserve">3. Утвердить прилагаемый </w:t>
      </w:r>
      <w:hyperlink w:anchor="P39" w:tooltip="ПОРЯДОК">
        <w:r>
          <w:rPr>
            <w:color w:val="0000FF"/>
          </w:rPr>
          <w:t>Порядок</w:t>
        </w:r>
      </w:hyperlink>
      <w:r>
        <w:t xml:space="preserve"> предоставле</w:t>
      </w:r>
      <w:r>
        <w:t>ния из бюджета Пермского края грантов в форме субсидий для финалистов акселератора "Большая разведка" на реализацию инновационных проектов.</w:t>
      </w:r>
    </w:p>
    <w:p w:rsidR="00ED6F3F" w:rsidRDefault="0012786C">
      <w:pPr>
        <w:pStyle w:val="ConsPlusNormal"/>
        <w:spacing w:before="240"/>
        <w:ind w:firstLine="540"/>
        <w:jc w:val="both"/>
      </w:pPr>
      <w:r>
        <w:t xml:space="preserve">4. Настоящее Постановление вступает в силу через 10 дней после дня его официального </w:t>
      </w:r>
      <w:proofErr w:type="gramStart"/>
      <w:r>
        <w:t>опубликования</w:t>
      </w:r>
      <w:proofErr w:type="gramEnd"/>
      <w:r>
        <w:t>.</w:t>
      </w:r>
    </w:p>
    <w:p w:rsidR="00ED6F3F" w:rsidRDefault="0012786C">
      <w:pPr>
        <w:pStyle w:val="ConsPlusNormal"/>
        <w:spacing w:before="240"/>
        <w:ind w:firstLine="540"/>
        <w:jc w:val="both"/>
      </w:pPr>
      <w:r>
        <w:t>5. Контроль за ис</w:t>
      </w:r>
      <w:r>
        <w:t>полнением постановления возложить на заместителя председателя Правительства Пермского края (по вопросам образования, культуры и спорта).</w:t>
      </w:r>
    </w:p>
    <w:p w:rsidR="00ED6F3F" w:rsidRDefault="0012786C">
      <w:pPr>
        <w:pStyle w:val="ConsPlusNormal"/>
        <w:jc w:val="both"/>
      </w:pPr>
      <w:r>
        <w:t>(</w:t>
      </w:r>
      <w:proofErr w:type="gramStart"/>
      <w:r>
        <w:t>в</w:t>
      </w:r>
      <w:proofErr w:type="gramEnd"/>
      <w:r>
        <w:t xml:space="preserve"> ред. </w:t>
      </w:r>
      <w:hyperlink r:id="rId24" w:tooltip="Постановление Правительства Пермского края от 29.04.2021 N 254-п &quot;О внесении изменений в постановление Правительства Пермского края от 03 февраля 2020 г. N 47-п &quot;О предоставлении из бюджета Пермского края грантов в форме субсидий для финалистов акселератора &quot;Б">
        <w:r>
          <w:rPr>
            <w:color w:val="0000FF"/>
          </w:rPr>
          <w:t>Постановления</w:t>
        </w:r>
      </w:hyperlink>
      <w:r>
        <w:t xml:space="preserve"> Правительства Пермского края от 29.04.2021 N 254-п)</w:t>
      </w:r>
    </w:p>
    <w:p w:rsidR="00ED6F3F" w:rsidRDefault="00ED6F3F">
      <w:pPr>
        <w:pStyle w:val="ConsPlusNormal"/>
        <w:jc w:val="both"/>
      </w:pPr>
    </w:p>
    <w:p w:rsidR="00ED6F3F" w:rsidRDefault="0012786C">
      <w:pPr>
        <w:pStyle w:val="ConsPlusNormal"/>
        <w:jc w:val="right"/>
      </w:pPr>
      <w:proofErr w:type="spellStart"/>
      <w:r>
        <w:t>И.о</w:t>
      </w:r>
      <w:proofErr w:type="spellEnd"/>
      <w:r>
        <w:t>. председателя</w:t>
      </w:r>
    </w:p>
    <w:p w:rsidR="00ED6F3F" w:rsidRDefault="0012786C">
      <w:pPr>
        <w:pStyle w:val="ConsPlusNormal"/>
        <w:jc w:val="right"/>
      </w:pPr>
      <w:r>
        <w:t>Правительства Пермского края</w:t>
      </w:r>
    </w:p>
    <w:p w:rsidR="00ED6F3F" w:rsidRDefault="0012786C">
      <w:pPr>
        <w:pStyle w:val="ConsPlusNormal"/>
        <w:jc w:val="right"/>
      </w:pPr>
      <w:r>
        <w:t>О.В.АНТИПИНА</w:t>
      </w:r>
    </w:p>
    <w:p w:rsidR="00ED6F3F" w:rsidRDefault="00ED6F3F">
      <w:pPr>
        <w:pStyle w:val="ConsPlusNormal"/>
        <w:jc w:val="both"/>
      </w:pPr>
    </w:p>
    <w:p w:rsidR="00ED6F3F" w:rsidRDefault="00ED6F3F">
      <w:pPr>
        <w:pStyle w:val="ConsPlusNormal"/>
        <w:jc w:val="both"/>
      </w:pPr>
    </w:p>
    <w:p w:rsidR="00ED6F3F" w:rsidRDefault="00ED6F3F">
      <w:pPr>
        <w:pStyle w:val="ConsPlusNormal"/>
        <w:jc w:val="both"/>
      </w:pPr>
    </w:p>
    <w:p w:rsidR="00ED6F3F" w:rsidRDefault="00ED6F3F">
      <w:pPr>
        <w:pStyle w:val="ConsPlusNormal"/>
        <w:jc w:val="both"/>
      </w:pPr>
    </w:p>
    <w:p w:rsidR="00ED6F3F" w:rsidRDefault="00ED6F3F">
      <w:pPr>
        <w:pStyle w:val="ConsPlusNormal"/>
        <w:jc w:val="both"/>
      </w:pPr>
    </w:p>
    <w:p w:rsidR="00ED6F3F" w:rsidRDefault="0012786C">
      <w:pPr>
        <w:pStyle w:val="ConsPlusNormal"/>
        <w:jc w:val="right"/>
        <w:outlineLvl w:val="0"/>
      </w:pPr>
      <w:r>
        <w:t>УТВЕРЖДЕН</w:t>
      </w:r>
    </w:p>
    <w:p w:rsidR="00ED6F3F" w:rsidRDefault="0012786C">
      <w:pPr>
        <w:pStyle w:val="ConsPlusNormal"/>
        <w:jc w:val="right"/>
      </w:pPr>
      <w:r>
        <w:t>Постановлением</w:t>
      </w:r>
    </w:p>
    <w:p w:rsidR="00ED6F3F" w:rsidRDefault="0012786C">
      <w:pPr>
        <w:pStyle w:val="ConsPlusNormal"/>
        <w:jc w:val="right"/>
      </w:pPr>
      <w:r>
        <w:t>Правительства</w:t>
      </w:r>
    </w:p>
    <w:p w:rsidR="00ED6F3F" w:rsidRDefault="0012786C">
      <w:pPr>
        <w:pStyle w:val="ConsPlusNormal"/>
        <w:jc w:val="right"/>
      </w:pPr>
      <w:r>
        <w:t>Пермского края</w:t>
      </w:r>
    </w:p>
    <w:p w:rsidR="00ED6F3F" w:rsidRDefault="0012786C">
      <w:pPr>
        <w:pStyle w:val="ConsPlusNormal"/>
        <w:jc w:val="right"/>
      </w:pPr>
      <w:proofErr w:type="gramStart"/>
      <w:r>
        <w:t>от</w:t>
      </w:r>
      <w:proofErr w:type="gramEnd"/>
      <w:r>
        <w:t xml:space="preserve"> 03.02.2020 N 47-п</w:t>
      </w:r>
    </w:p>
    <w:p w:rsidR="00ED6F3F" w:rsidRDefault="00ED6F3F">
      <w:pPr>
        <w:pStyle w:val="ConsPlusNormal"/>
        <w:jc w:val="both"/>
      </w:pPr>
    </w:p>
    <w:p w:rsidR="00ED6F3F" w:rsidRDefault="0012786C">
      <w:pPr>
        <w:pStyle w:val="ConsPlusTitle"/>
        <w:jc w:val="center"/>
      </w:pPr>
      <w:bookmarkStart w:id="1" w:name="P39"/>
      <w:bookmarkEnd w:id="1"/>
      <w:r>
        <w:t>ПОРЯДОК</w:t>
      </w:r>
    </w:p>
    <w:p w:rsidR="00ED6F3F" w:rsidRDefault="0012786C">
      <w:pPr>
        <w:pStyle w:val="ConsPlusTitle"/>
        <w:jc w:val="center"/>
      </w:pPr>
      <w:r>
        <w:t>ПРЕДОСТАВЛЕНИЯ ИЗ БЮДЖЕТА ПЕРМСКОГО КРАЯ ГРАНТОВ В ФОРМЕ</w:t>
      </w:r>
    </w:p>
    <w:p w:rsidR="00ED6F3F" w:rsidRDefault="0012786C">
      <w:pPr>
        <w:pStyle w:val="ConsPlusTitle"/>
        <w:jc w:val="center"/>
      </w:pPr>
      <w:r>
        <w:t>СУБСИДИЙ ДЛЯ ФИНАЛИСТОВ АКСЕЛЕРАТОРА "БОЛЬШАЯ РАЗВЕДКА"</w:t>
      </w:r>
    </w:p>
    <w:p w:rsidR="00ED6F3F" w:rsidRDefault="0012786C">
      <w:pPr>
        <w:pStyle w:val="ConsPlusTitle"/>
        <w:jc w:val="center"/>
      </w:pPr>
      <w:r>
        <w:t>НА РЕАЛИЗАЦИЮ ИННОВАЦИОННЫХ ПРОЕКТОВ</w:t>
      </w:r>
    </w:p>
    <w:p w:rsidR="00ED6F3F" w:rsidRDefault="00ED6F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D6F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F3F" w:rsidRDefault="00ED6F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F3F" w:rsidRDefault="00ED6F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F3F" w:rsidRDefault="0012786C">
            <w:pPr>
              <w:pStyle w:val="ConsPlusNormal"/>
              <w:jc w:val="center"/>
            </w:pPr>
            <w:r>
              <w:rPr>
                <w:color w:val="392C69"/>
              </w:rPr>
              <w:t>Список изменяющих документов</w:t>
            </w:r>
          </w:p>
          <w:p w:rsidR="00ED6F3F" w:rsidRDefault="0012786C">
            <w:pPr>
              <w:pStyle w:val="ConsPlusNormal"/>
              <w:jc w:val="center"/>
            </w:pPr>
            <w:r>
              <w:rPr>
                <w:color w:val="392C69"/>
              </w:rPr>
              <w:t>(</w:t>
            </w:r>
            <w:proofErr w:type="gramStart"/>
            <w:r>
              <w:rPr>
                <w:color w:val="392C69"/>
              </w:rPr>
              <w:t>в</w:t>
            </w:r>
            <w:proofErr w:type="gramEnd"/>
            <w:r>
              <w:rPr>
                <w:color w:val="392C69"/>
              </w:rPr>
              <w:t xml:space="preserve"> ред. </w:t>
            </w:r>
            <w:hyperlink r:id="rId25" w:tooltip="Постановление Правительства Пермского края от 24.09.2025 N 757-п &quot;О внесении изменения в Порядок предоставления из бюджета Пермского края грантов в форме субсидий для финалистов акселератора &quot;Большая разведка&quot; на реализацию инновационных проектов, утвержденный">
              <w:r>
                <w:rPr>
                  <w:color w:val="0000FF"/>
                </w:rPr>
                <w:t>Постановления</w:t>
              </w:r>
            </w:hyperlink>
            <w:r>
              <w:rPr>
                <w:color w:val="392C69"/>
              </w:rPr>
              <w:t xml:space="preserve"> Правительства Пермского края от 24.09.2025 N 757-п)</w:t>
            </w:r>
          </w:p>
        </w:tc>
        <w:tc>
          <w:tcPr>
            <w:tcW w:w="113" w:type="dxa"/>
            <w:tcBorders>
              <w:top w:val="nil"/>
              <w:left w:val="nil"/>
              <w:bottom w:val="nil"/>
              <w:right w:val="nil"/>
            </w:tcBorders>
            <w:shd w:val="clear" w:color="auto" w:fill="F4F3F8"/>
            <w:tcMar>
              <w:top w:w="0" w:type="dxa"/>
              <w:left w:w="0" w:type="dxa"/>
              <w:bottom w:w="0" w:type="dxa"/>
              <w:right w:w="0" w:type="dxa"/>
            </w:tcMar>
          </w:tcPr>
          <w:p w:rsidR="00ED6F3F" w:rsidRDefault="00ED6F3F">
            <w:pPr>
              <w:pStyle w:val="ConsPlusNormal"/>
            </w:pPr>
          </w:p>
        </w:tc>
      </w:tr>
    </w:tbl>
    <w:p w:rsidR="00ED6F3F" w:rsidRDefault="00ED6F3F">
      <w:pPr>
        <w:pStyle w:val="ConsPlusNormal"/>
        <w:jc w:val="both"/>
      </w:pPr>
    </w:p>
    <w:p w:rsidR="00ED6F3F" w:rsidRDefault="0012786C">
      <w:pPr>
        <w:pStyle w:val="ConsPlusTitle"/>
        <w:jc w:val="center"/>
        <w:outlineLvl w:val="1"/>
      </w:pPr>
      <w:r>
        <w:t>I. Общие положения</w:t>
      </w:r>
    </w:p>
    <w:p w:rsidR="00ED6F3F" w:rsidRDefault="00ED6F3F">
      <w:pPr>
        <w:pStyle w:val="ConsPlusNormal"/>
        <w:jc w:val="both"/>
      </w:pPr>
    </w:p>
    <w:p w:rsidR="00ED6F3F" w:rsidRDefault="0012786C">
      <w:pPr>
        <w:pStyle w:val="ConsPlusNormal"/>
        <w:ind w:firstLine="540"/>
        <w:jc w:val="both"/>
      </w:pPr>
      <w:r>
        <w:t>1.1. Настоящий Порядок определяет цели, критерии отбора инновационных проектов, объем, условия и порядок предоставления гранта в форме субсидии из бюджета Пермского края на финансовое обеспечение затрат на выполнение инновационных проектов финалистов аксел</w:t>
      </w:r>
      <w:r>
        <w:t>ератора "Большая разведка" (далее - грант), представление отчетности, контроль (мониторинг), меры ответственности и возврат гранта.</w:t>
      </w:r>
    </w:p>
    <w:p w:rsidR="00ED6F3F" w:rsidRDefault="0012786C">
      <w:pPr>
        <w:pStyle w:val="ConsPlusNormal"/>
        <w:spacing w:before="240"/>
        <w:ind w:firstLine="540"/>
        <w:jc w:val="both"/>
      </w:pPr>
      <w:r>
        <w:t>1.2. Главным распорядителем средств бюджета Пермского края, до которого в соответствии с бюджетным законодательством Российс</w:t>
      </w:r>
      <w:r>
        <w:t xml:space="preserve">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 является Министерство образования и науки Пермского края (далее </w:t>
      </w:r>
      <w:r>
        <w:t>- Министерство).</w:t>
      </w:r>
    </w:p>
    <w:p w:rsidR="00ED6F3F" w:rsidRDefault="0012786C">
      <w:pPr>
        <w:pStyle w:val="ConsPlusNormal"/>
        <w:spacing w:before="240"/>
        <w:ind w:firstLine="540"/>
        <w:jc w:val="both"/>
      </w:pPr>
      <w:r>
        <w:t>Сведения о грантах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в порядке, установленном Министерством финансов Росси</w:t>
      </w:r>
      <w:r>
        <w:t>йской Федерации.</w:t>
      </w:r>
    </w:p>
    <w:p w:rsidR="00ED6F3F" w:rsidRDefault="0012786C">
      <w:pPr>
        <w:pStyle w:val="ConsPlusNormal"/>
        <w:spacing w:before="240"/>
        <w:ind w:firstLine="540"/>
        <w:jc w:val="both"/>
      </w:pPr>
      <w:r>
        <w:t xml:space="preserve">1.3. Гранты предоставляются по результатам отбора способом запроса предложений, который проводится Министерством ежегодно при условии наличия необходимых объемов бюджетных ассигнований, предусмотренных Министерству в законе Пермского края </w:t>
      </w:r>
      <w:r>
        <w:t>о бюджете Пермского края на очередной финансовый год и на плановый период, в соответствии со сводной бюджетной росписью бюджета Пермского края.</w:t>
      </w:r>
    </w:p>
    <w:p w:rsidR="00ED6F3F" w:rsidRDefault="0012786C">
      <w:pPr>
        <w:pStyle w:val="ConsPlusNormal"/>
        <w:spacing w:before="240"/>
        <w:ind w:firstLine="540"/>
        <w:jc w:val="both"/>
      </w:pPr>
      <w:r>
        <w:t>1.4. Понятия, применяемые в настоящем Порядке:</w:t>
      </w:r>
    </w:p>
    <w:p w:rsidR="00ED6F3F" w:rsidRDefault="0012786C">
      <w:pPr>
        <w:pStyle w:val="ConsPlusNormal"/>
        <w:spacing w:before="240"/>
        <w:ind w:firstLine="540"/>
        <w:jc w:val="both"/>
      </w:pPr>
      <w:proofErr w:type="gramStart"/>
      <w:r>
        <w:t>акселератор</w:t>
      </w:r>
      <w:proofErr w:type="gramEnd"/>
      <w:r>
        <w:t xml:space="preserve"> "Большая разведка"</w:t>
      </w:r>
      <w:r>
        <w:t xml:space="preserve"> - Всероссийский конкурс-акселератор инновационных проектов "Большая разведка", комплекс </w:t>
      </w:r>
      <w:proofErr w:type="spellStart"/>
      <w:r>
        <w:t>конкурсно</w:t>
      </w:r>
      <w:proofErr w:type="spellEnd"/>
      <w:r>
        <w:t>-образовательных мероприятий, по результатам которых происходит отбор инновационных проектов для предоставления грантов;</w:t>
      </w:r>
    </w:p>
    <w:p w:rsidR="00ED6F3F" w:rsidRDefault="0012786C">
      <w:pPr>
        <w:pStyle w:val="ConsPlusNormal"/>
        <w:spacing w:before="240"/>
        <w:ind w:firstLine="540"/>
        <w:jc w:val="both"/>
      </w:pPr>
      <w:r>
        <w:t>инновационный проект - проект, облада</w:t>
      </w:r>
      <w:r>
        <w:t xml:space="preserve">ющий научно-техническим новшеством с целью его практического использования, завершающийся внедрением нового продукта (товара или услуги) </w:t>
      </w:r>
      <w:r>
        <w:lastRenderedPageBreak/>
        <w:t xml:space="preserve">или новой разновидности продукта, либо внедрением нового метода (новой технологии) производства, либо открытием нового </w:t>
      </w:r>
      <w:r>
        <w:t>рынка сбыта, либо освоением нового источника сырья, либо созданием новой формы организации производства или бизнеса (или новой бизнес-модели), либо проведением реорганизации производства, реформирования бизнес-процессов и (или) бизнес-модели;</w:t>
      </w:r>
    </w:p>
    <w:p w:rsidR="00ED6F3F" w:rsidRDefault="0012786C">
      <w:pPr>
        <w:pStyle w:val="ConsPlusNormal"/>
        <w:spacing w:before="240"/>
        <w:ind w:firstLine="540"/>
        <w:jc w:val="both"/>
      </w:pPr>
      <w:proofErr w:type="gramStart"/>
      <w:r>
        <w:t>проект</w:t>
      </w:r>
      <w:proofErr w:type="gramEnd"/>
      <w:r>
        <w:t xml:space="preserve"> - инно</w:t>
      </w:r>
      <w:r>
        <w:t>вационный проект прикладного характера, представленный для участия в акселераторе "Большая разведка";</w:t>
      </w:r>
    </w:p>
    <w:p w:rsidR="00ED6F3F" w:rsidRDefault="0012786C">
      <w:pPr>
        <w:pStyle w:val="ConsPlusNormal"/>
        <w:spacing w:before="240"/>
        <w:ind w:firstLine="540"/>
        <w:jc w:val="both"/>
      </w:pPr>
      <w:proofErr w:type="gramStart"/>
      <w:r>
        <w:t>руководитель</w:t>
      </w:r>
      <w:proofErr w:type="gramEnd"/>
      <w:r>
        <w:t xml:space="preserve"> проекта - физическое лицо, являющееся гражданином Российской Федерации, зарегистрированное на территории Пермского края, выполняющее проект, </w:t>
      </w:r>
      <w:r>
        <w:t>или физическое лицо, являющееся гражданином Российской Федерации, зарегистрированное на территории Пермского края, и входящее в состав группы (коллектива), выполняющей проект (далее - коллектив), представляющее интересы данного коллектива во взаимоотношени</w:t>
      </w:r>
      <w:r>
        <w:t>ях с Министерством и организатором по вопросам представления проекта;</w:t>
      </w:r>
    </w:p>
    <w:p w:rsidR="00ED6F3F" w:rsidRDefault="0012786C">
      <w:pPr>
        <w:pStyle w:val="ConsPlusNormal"/>
        <w:spacing w:before="240"/>
        <w:ind w:firstLine="540"/>
        <w:jc w:val="both"/>
      </w:pPr>
      <w:proofErr w:type="gramStart"/>
      <w:r>
        <w:t>организатор</w:t>
      </w:r>
      <w:proofErr w:type="gramEnd"/>
      <w:r>
        <w:t xml:space="preserve"> - организация, отобранная автономной некоммерческой организацией "Дирекция межвузовского кампуса Пермского края" для организации и проведения мероприятий акселератора "Больша</w:t>
      </w:r>
      <w:r>
        <w:t>я разведка";</w:t>
      </w:r>
    </w:p>
    <w:p w:rsidR="00ED6F3F" w:rsidRDefault="0012786C">
      <w:pPr>
        <w:pStyle w:val="ConsPlusNormal"/>
        <w:spacing w:before="240"/>
        <w:ind w:firstLine="540"/>
        <w:jc w:val="both"/>
      </w:pPr>
      <w:proofErr w:type="gramStart"/>
      <w:r>
        <w:t>индустриальный</w:t>
      </w:r>
      <w:proofErr w:type="gramEnd"/>
      <w:r>
        <w:t xml:space="preserve"> партнер - предприятие либо организация реального сектора экономики, выразившая заинтересованность в результатах проекта.</w:t>
      </w:r>
    </w:p>
    <w:p w:rsidR="00ED6F3F" w:rsidRDefault="0012786C">
      <w:pPr>
        <w:pStyle w:val="ConsPlusNormal"/>
        <w:spacing w:before="240"/>
        <w:ind w:firstLine="540"/>
        <w:jc w:val="both"/>
      </w:pPr>
      <w:r>
        <w:t>1.5. Право на получение гранта имеет руководитель проекта.</w:t>
      </w:r>
    </w:p>
    <w:p w:rsidR="00ED6F3F" w:rsidRDefault="0012786C">
      <w:pPr>
        <w:pStyle w:val="ConsPlusNormal"/>
        <w:spacing w:before="240"/>
        <w:ind w:firstLine="540"/>
        <w:jc w:val="both"/>
      </w:pPr>
      <w:r>
        <w:t>1.6. Грант предоставляется при соблюдении услови</w:t>
      </w:r>
      <w:r>
        <w:t xml:space="preserve">й, указанных в </w:t>
      </w:r>
      <w:hyperlink w:anchor="P83" w:tooltip="2.3. Условиями предоставления гранта являются:">
        <w:r>
          <w:rPr>
            <w:color w:val="0000FF"/>
          </w:rPr>
          <w:t>пункте 2.3</w:t>
        </w:r>
      </w:hyperlink>
      <w:r>
        <w:t xml:space="preserve"> настоящего Порядка.</w:t>
      </w:r>
    </w:p>
    <w:p w:rsidR="00ED6F3F" w:rsidRDefault="0012786C">
      <w:pPr>
        <w:pStyle w:val="ConsPlusNormal"/>
        <w:spacing w:before="240"/>
        <w:ind w:firstLine="540"/>
        <w:jc w:val="both"/>
      </w:pPr>
      <w:bookmarkStart w:id="2" w:name="P61"/>
      <w:bookmarkEnd w:id="2"/>
      <w:r>
        <w:t>1.7. Размер гранта на реализацию одного проекта - 250 тысяч рублей.</w:t>
      </w:r>
    </w:p>
    <w:p w:rsidR="00ED6F3F" w:rsidRDefault="0012786C">
      <w:pPr>
        <w:pStyle w:val="ConsPlusNormal"/>
        <w:spacing w:before="240"/>
        <w:ind w:firstLine="540"/>
        <w:jc w:val="both"/>
      </w:pPr>
      <w:r>
        <w:t>Ежегодно предоставляется не более 16 грантов.</w:t>
      </w:r>
    </w:p>
    <w:p w:rsidR="00ED6F3F" w:rsidRDefault="0012786C">
      <w:pPr>
        <w:pStyle w:val="ConsPlusNormal"/>
        <w:spacing w:before="240"/>
        <w:ind w:firstLine="540"/>
        <w:jc w:val="both"/>
      </w:pPr>
      <w:r>
        <w:t>Проект должен быть</w:t>
      </w:r>
      <w:r>
        <w:t xml:space="preserve"> реализован в течение одного календарного года, в котором предоставляется грант.</w:t>
      </w:r>
    </w:p>
    <w:p w:rsidR="00ED6F3F" w:rsidRDefault="0012786C">
      <w:pPr>
        <w:pStyle w:val="ConsPlusNormal"/>
        <w:spacing w:before="240"/>
        <w:ind w:firstLine="540"/>
        <w:jc w:val="both"/>
      </w:pPr>
      <w:bookmarkStart w:id="3" w:name="P64"/>
      <w:bookmarkEnd w:id="3"/>
      <w:r>
        <w:t>1.8. Отбор проводится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w:t>
      </w:r>
      <w:r>
        <w:t>нный бюджет").</w:t>
      </w:r>
    </w:p>
    <w:p w:rsidR="00ED6F3F" w:rsidRDefault="0012786C">
      <w:pPr>
        <w:pStyle w:val="ConsPlusNormal"/>
        <w:spacing w:before="24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w:t>
      </w:r>
      <w:r>
        <w:t>ое взаимодействие информационных систем, используемых для предоставления государственных и муниципальных услуг в электронной форме".</w:t>
      </w:r>
    </w:p>
    <w:p w:rsidR="00ED6F3F" w:rsidRDefault="0012786C">
      <w:pPr>
        <w:pStyle w:val="ConsPlusNormal"/>
        <w:spacing w:before="240"/>
        <w:ind w:firstLine="540"/>
        <w:jc w:val="both"/>
      </w:pPr>
      <w:bookmarkStart w:id="4" w:name="P66"/>
      <w:bookmarkEnd w:id="4"/>
      <w:r>
        <w:t>1.9. К затратам, на финансовое обеспечение которых предоставляется грант, относятся следующие виды расходов, связанных с ре</w:t>
      </w:r>
      <w:r>
        <w:t>ализацией проекта:</w:t>
      </w:r>
    </w:p>
    <w:p w:rsidR="00ED6F3F" w:rsidRDefault="0012786C">
      <w:pPr>
        <w:pStyle w:val="ConsPlusNormal"/>
        <w:spacing w:before="240"/>
        <w:ind w:firstLine="540"/>
        <w:jc w:val="both"/>
      </w:pPr>
      <w:proofErr w:type="gramStart"/>
      <w:r>
        <w:t>оплата</w:t>
      </w:r>
      <w:proofErr w:type="gramEnd"/>
      <w:r>
        <w:t xml:space="preserve"> арендной платы за пользование имуществом;</w:t>
      </w:r>
    </w:p>
    <w:p w:rsidR="00ED6F3F" w:rsidRDefault="0012786C">
      <w:pPr>
        <w:pStyle w:val="ConsPlusNormal"/>
        <w:spacing w:before="240"/>
        <w:ind w:firstLine="540"/>
        <w:jc w:val="both"/>
      </w:pPr>
      <w:proofErr w:type="gramStart"/>
      <w:r>
        <w:t>оплата</w:t>
      </w:r>
      <w:proofErr w:type="gramEnd"/>
      <w:r>
        <w:t xml:space="preserve"> транспортных услуг, услуг связи, прочих услуг, работ, связанных с выполнением проектов;</w:t>
      </w:r>
    </w:p>
    <w:p w:rsidR="00ED6F3F" w:rsidRDefault="0012786C">
      <w:pPr>
        <w:pStyle w:val="ConsPlusNormal"/>
        <w:spacing w:before="240"/>
        <w:ind w:firstLine="540"/>
        <w:jc w:val="both"/>
      </w:pPr>
      <w:proofErr w:type="gramStart"/>
      <w:r>
        <w:lastRenderedPageBreak/>
        <w:t>расходы</w:t>
      </w:r>
      <w:proofErr w:type="gramEnd"/>
      <w:r>
        <w:t xml:space="preserve"> на приобретение неисключительных (пользовательских), лицензионных прав на программное</w:t>
      </w:r>
      <w:r>
        <w:t xml:space="preserve"> обеспечение, приобретение и обновление справочно-информационных баз данных, оплату патентных пошлин;</w:t>
      </w:r>
    </w:p>
    <w:p w:rsidR="00ED6F3F" w:rsidRDefault="0012786C">
      <w:pPr>
        <w:pStyle w:val="ConsPlusNormal"/>
        <w:spacing w:before="240"/>
        <w:ind w:firstLine="540"/>
        <w:jc w:val="both"/>
      </w:pPr>
      <w:proofErr w:type="gramStart"/>
      <w:r>
        <w:t>оплата</w:t>
      </w:r>
      <w:proofErr w:type="gramEnd"/>
      <w:r>
        <w:t xml:space="preserve"> расходов на участие в конференциях, форумах, выставках, федеральных конкурсах (оплата организационных взносов, проезд, проживание), прохождение доп</w:t>
      </w:r>
      <w:r>
        <w:t>олнительного обучения, способствующего реализации проекта;</w:t>
      </w:r>
    </w:p>
    <w:p w:rsidR="00ED6F3F" w:rsidRDefault="0012786C">
      <w:pPr>
        <w:pStyle w:val="ConsPlusNormal"/>
        <w:spacing w:before="240"/>
        <w:ind w:firstLine="540"/>
        <w:jc w:val="both"/>
      </w:pPr>
      <w:proofErr w:type="gramStart"/>
      <w:r>
        <w:t>оплата</w:t>
      </w:r>
      <w:proofErr w:type="gramEnd"/>
      <w:r>
        <w:t xml:space="preserve"> расходов на приобретение научных приборов, оборудования и оргтехники, приобретение запасных и (или) составных частей к ним;</w:t>
      </w:r>
    </w:p>
    <w:p w:rsidR="00ED6F3F" w:rsidRDefault="0012786C">
      <w:pPr>
        <w:pStyle w:val="ConsPlusNormal"/>
        <w:spacing w:before="240"/>
        <w:ind w:firstLine="540"/>
        <w:jc w:val="both"/>
      </w:pPr>
      <w:proofErr w:type="gramStart"/>
      <w:r>
        <w:t>оплата</w:t>
      </w:r>
      <w:proofErr w:type="gramEnd"/>
      <w:r>
        <w:t xml:space="preserve"> расходов на приобретение канцтоваров, химических реактивов </w:t>
      </w:r>
      <w:r>
        <w:t>и лабораторной посуды, материалов, сырья и комплектующих, необходимых для реализации проекта.</w:t>
      </w:r>
    </w:p>
    <w:p w:rsidR="00ED6F3F" w:rsidRDefault="00ED6F3F">
      <w:pPr>
        <w:pStyle w:val="ConsPlusNormal"/>
        <w:jc w:val="both"/>
      </w:pPr>
    </w:p>
    <w:p w:rsidR="00ED6F3F" w:rsidRDefault="0012786C">
      <w:pPr>
        <w:pStyle w:val="ConsPlusTitle"/>
        <w:jc w:val="center"/>
        <w:outlineLvl w:val="1"/>
      </w:pPr>
      <w:r>
        <w:t>II. Цели и условия предоставления гранта</w:t>
      </w:r>
    </w:p>
    <w:p w:rsidR="00ED6F3F" w:rsidRDefault="00ED6F3F">
      <w:pPr>
        <w:pStyle w:val="ConsPlusNormal"/>
        <w:jc w:val="both"/>
      </w:pPr>
    </w:p>
    <w:p w:rsidR="00ED6F3F" w:rsidRDefault="0012786C">
      <w:pPr>
        <w:pStyle w:val="ConsPlusNormal"/>
        <w:ind w:firstLine="540"/>
        <w:jc w:val="both"/>
      </w:pPr>
      <w:bookmarkStart w:id="5" w:name="P76"/>
      <w:bookmarkEnd w:id="5"/>
      <w:r>
        <w:t>2.1. Целью предоставления гранта является выполнение проекта.</w:t>
      </w:r>
    </w:p>
    <w:p w:rsidR="00ED6F3F" w:rsidRDefault="0012786C">
      <w:pPr>
        <w:pStyle w:val="ConsPlusNormal"/>
        <w:spacing w:before="240"/>
        <w:ind w:firstLine="540"/>
        <w:jc w:val="both"/>
      </w:pPr>
      <w:r>
        <w:t xml:space="preserve">Грант носит целевой характер и не может быть использован </w:t>
      </w:r>
      <w:r>
        <w:t>на другие цели.</w:t>
      </w:r>
    </w:p>
    <w:p w:rsidR="00ED6F3F" w:rsidRDefault="0012786C">
      <w:pPr>
        <w:pStyle w:val="ConsPlusNormal"/>
        <w:spacing w:before="240"/>
        <w:ind w:firstLine="540"/>
        <w:jc w:val="both"/>
      </w:pPr>
      <w:bookmarkStart w:id="6" w:name="P78"/>
      <w:bookmarkEnd w:id="6"/>
      <w:r>
        <w:t>2.2. Гранты предоставляются для реализации проектов по следующим направлениям акселератора "Большая разведка":</w:t>
      </w:r>
    </w:p>
    <w:p w:rsidR="00ED6F3F" w:rsidRDefault="0012786C">
      <w:pPr>
        <w:pStyle w:val="ConsPlusNormal"/>
        <w:spacing w:before="240"/>
        <w:ind w:firstLine="540"/>
        <w:jc w:val="both"/>
      </w:pPr>
      <w:proofErr w:type="spellStart"/>
      <w:r>
        <w:t>TechNet</w:t>
      </w:r>
      <w:proofErr w:type="spellEnd"/>
      <w:r>
        <w:t xml:space="preserve"> - передовые производственные технологии; цифровое проектирование и моделирование деталей, объектов, технологий, систем, производств; аддитивные технологии; разработка новых материалов и покрытий; промышленная робототехника; датчики; </w:t>
      </w:r>
      <w:proofErr w:type="spellStart"/>
      <w:r>
        <w:t>фотоника</w:t>
      </w:r>
      <w:proofErr w:type="spellEnd"/>
      <w:r>
        <w:t>;</w:t>
      </w:r>
    </w:p>
    <w:p w:rsidR="00ED6F3F" w:rsidRDefault="0012786C">
      <w:pPr>
        <w:pStyle w:val="ConsPlusNormal"/>
        <w:spacing w:before="240"/>
        <w:ind w:firstLine="540"/>
        <w:jc w:val="both"/>
      </w:pPr>
      <w:proofErr w:type="spellStart"/>
      <w:r>
        <w:t>Minin</w:t>
      </w:r>
      <w:r>
        <w:t>g&amp;Chemical</w:t>
      </w:r>
      <w:proofErr w:type="spellEnd"/>
      <w:r>
        <w:t xml:space="preserve"> - проекты в сфере технологии и разработки месторождений, добычи полезных ископаемых, переработки металлов, химических технологий, новых материалов, ресурсосбережения и охраны окружающей среды;</w:t>
      </w:r>
    </w:p>
    <w:p w:rsidR="00ED6F3F" w:rsidRDefault="0012786C">
      <w:pPr>
        <w:pStyle w:val="ConsPlusNormal"/>
        <w:spacing w:before="240"/>
        <w:ind w:firstLine="540"/>
        <w:jc w:val="both"/>
      </w:pPr>
      <w:proofErr w:type="spellStart"/>
      <w:r>
        <w:t>IT&amp;Robotics</w:t>
      </w:r>
      <w:proofErr w:type="spellEnd"/>
      <w:r>
        <w:t xml:space="preserve"> - информационные технологии; искусственн</w:t>
      </w:r>
      <w:r>
        <w:t>ый интеллект; большие данные; сервисная и промышленная робототехника; технологии виртуальной и дополненной реальности; сенсоры; системы распознавания; машинное зрение; разработка решений в сфере банковских и финансовых сервисов и продуктов; системы распред</w:t>
      </w:r>
      <w:r>
        <w:t>еленного реестра; "умные" технологии для жизни и развлечений в городе; технологии "умного" дома; электронная торговля; новые образовательные и социальные технологии и продукты;</w:t>
      </w:r>
    </w:p>
    <w:p w:rsidR="00ED6F3F" w:rsidRDefault="0012786C">
      <w:pPr>
        <w:pStyle w:val="ConsPlusNormal"/>
        <w:spacing w:before="240"/>
        <w:ind w:firstLine="540"/>
        <w:jc w:val="both"/>
      </w:pPr>
      <w:proofErr w:type="spellStart"/>
      <w:r>
        <w:t>Agro&amp;MedTech</w:t>
      </w:r>
      <w:proofErr w:type="spellEnd"/>
      <w:r>
        <w:t xml:space="preserve"> - повышение эффективности сельского хозяйства; новые корма и удобр</w:t>
      </w:r>
      <w:r>
        <w:t>ения; новые лекарственные препараты; биологически активные препараты; изделия медицинского назначения; медицинские и косметические средства.</w:t>
      </w:r>
    </w:p>
    <w:p w:rsidR="00ED6F3F" w:rsidRDefault="0012786C">
      <w:pPr>
        <w:pStyle w:val="ConsPlusNormal"/>
        <w:spacing w:before="240"/>
        <w:ind w:firstLine="540"/>
        <w:jc w:val="both"/>
      </w:pPr>
      <w:bookmarkStart w:id="7" w:name="P83"/>
      <w:bookmarkEnd w:id="7"/>
      <w:r>
        <w:t>2.3. Условиями предоставления гранта являются:</w:t>
      </w:r>
    </w:p>
    <w:p w:rsidR="00ED6F3F" w:rsidRDefault="0012786C">
      <w:pPr>
        <w:pStyle w:val="ConsPlusNormal"/>
        <w:spacing w:before="240"/>
        <w:ind w:firstLine="540"/>
        <w:jc w:val="both"/>
      </w:pPr>
      <w:bookmarkStart w:id="8" w:name="P84"/>
      <w:bookmarkEnd w:id="8"/>
      <w:r>
        <w:t>2.3.1</w:t>
      </w:r>
      <w:proofErr w:type="gramStart"/>
      <w:r>
        <w:t>. соответствие</w:t>
      </w:r>
      <w:proofErr w:type="gramEnd"/>
      <w:r>
        <w:t xml:space="preserve"> руководителя проекта по состоянию на даты рассмо</w:t>
      </w:r>
      <w:r>
        <w:t>трения заявки и заключения договора о предоставлении гранта следующим требованиям:</w:t>
      </w:r>
    </w:p>
    <w:p w:rsidR="00ED6F3F" w:rsidRDefault="0012786C">
      <w:pPr>
        <w:pStyle w:val="ConsPlusNormal"/>
        <w:spacing w:before="240"/>
        <w:ind w:firstLine="540"/>
        <w:jc w:val="both"/>
      </w:pPr>
      <w:proofErr w:type="gramStart"/>
      <w:r>
        <w:t>руководитель</w:t>
      </w:r>
      <w:proofErr w:type="gramEnd"/>
      <w:r>
        <w:t xml:space="preserve"> проекта не получает средства из бюджета Пермского края в соответствии с иными правовыми актами на цели, установленные </w:t>
      </w:r>
      <w:hyperlink w:anchor="P76" w:tooltip="2.1. Целью предоставления гранта является выполнение проекта.">
        <w:r>
          <w:rPr>
            <w:color w:val="0000FF"/>
          </w:rPr>
          <w:t>пунктом 2.1</w:t>
        </w:r>
      </w:hyperlink>
      <w:r>
        <w:t xml:space="preserve"> настоящего Порядка;</w:t>
      </w:r>
    </w:p>
    <w:p w:rsidR="00ED6F3F" w:rsidRDefault="0012786C">
      <w:pPr>
        <w:pStyle w:val="ConsPlusNormal"/>
        <w:spacing w:before="240"/>
        <w:ind w:firstLine="540"/>
        <w:jc w:val="both"/>
      </w:pPr>
      <w:proofErr w:type="gramStart"/>
      <w:r>
        <w:t>у</w:t>
      </w:r>
      <w:proofErr w:type="gramEnd"/>
      <w:r>
        <w:t xml:space="preserve"> руководителя проекта отсутствуют просроченная задолженность по возврату в бюджет Пермского края субсидий, бюджетных инвестиций, предоставленных в том числе в соответствии </w:t>
      </w:r>
      <w:r>
        <w:t xml:space="preserve">с </w:t>
      </w:r>
      <w:r>
        <w:lastRenderedPageBreak/>
        <w:t>иными правовыми актами, иная просроченная (неурегулированная) задолженность по денежным обязательствам перед бюджетом Пермского края;</w:t>
      </w:r>
    </w:p>
    <w:p w:rsidR="00ED6F3F" w:rsidRDefault="0012786C">
      <w:pPr>
        <w:pStyle w:val="ConsPlusNormal"/>
        <w:spacing w:before="240"/>
        <w:ind w:firstLine="540"/>
        <w:jc w:val="both"/>
      </w:pPr>
      <w:proofErr w:type="gramStart"/>
      <w:r>
        <w:t>руководитель</w:t>
      </w:r>
      <w:proofErr w:type="gramEnd"/>
      <w:r>
        <w:t xml:space="preserve"> проекта не получал грант в соответствии с </w:t>
      </w:r>
      <w:hyperlink w:anchor="P78" w:tooltip="2.2. Гранты предоставляются для реализации проектов по следующим направлениям акселератора &quot;Большая разведка&quot;:">
        <w:r>
          <w:rPr>
            <w:color w:val="0000FF"/>
          </w:rPr>
          <w:t>пунктом 2.2</w:t>
        </w:r>
      </w:hyperlink>
      <w:r>
        <w:t xml:space="preserve"> настоящего Порядка в текущем и (или) предшествующем финансовом году;</w:t>
      </w:r>
    </w:p>
    <w:p w:rsidR="00ED6F3F" w:rsidRDefault="0012786C">
      <w:pPr>
        <w:pStyle w:val="ConsPlusNormal"/>
        <w:spacing w:before="240"/>
        <w:ind w:firstLine="540"/>
        <w:jc w:val="both"/>
      </w:pPr>
      <w:proofErr w:type="gramStart"/>
      <w:r>
        <w:t>руководитель</w:t>
      </w:r>
      <w:proofErr w:type="gramEnd"/>
      <w:r>
        <w:t xml:space="preserve"> проекта не находится в перечне организаций и физических лиц, в отношении которых им</w:t>
      </w:r>
      <w:r>
        <w:t>еются сведения об их причастности к экстремистской деятельности или терроризму;</w:t>
      </w:r>
    </w:p>
    <w:p w:rsidR="00ED6F3F" w:rsidRDefault="0012786C">
      <w:pPr>
        <w:pStyle w:val="ConsPlusNormal"/>
        <w:spacing w:before="240"/>
        <w:ind w:firstLine="540"/>
        <w:jc w:val="both"/>
      </w:pPr>
      <w:r>
        <w:t xml:space="preserve">руководитель проекта не находится в составляемых в рамках реализации полномочий, предусмотренных </w:t>
      </w:r>
      <w:hyperlink r:id="rId2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w:t>
      </w:r>
      <w:r>
        <w:t>ческих лиц, связанных с террористическими организациями и террористами или с распространением оружия массового уничтожения;</w:t>
      </w:r>
    </w:p>
    <w:p w:rsidR="00ED6F3F" w:rsidRDefault="0012786C">
      <w:pPr>
        <w:pStyle w:val="ConsPlusNormal"/>
        <w:spacing w:before="240"/>
        <w:ind w:firstLine="540"/>
        <w:jc w:val="both"/>
      </w:pPr>
      <w:proofErr w:type="gramStart"/>
      <w:r>
        <w:t>руководитель</w:t>
      </w:r>
      <w:proofErr w:type="gramEnd"/>
      <w:r>
        <w:t xml:space="preserve"> проекта не является иностранным агентом в соответствии с Федеральным </w:t>
      </w:r>
      <w:hyperlink r:id="rId2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w:t>
        </w:r>
        <w:r>
          <w:rPr>
            <w:color w:val="0000FF"/>
          </w:rPr>
          <w:t>оном</w:t>
        </w:r>
      </w:hyperlink>
      <w:r>
        <w:t xml:space="preserve"> от 14 июля 2022 г. N 255-ФЗ "О контроле за деятельностью лиц, находящихся под иностранным влиянием";</w:t>
      </w:r>
    </w:p>
    <w:p w:rsidR="00ED6F3F" w:rsidRDefault="0012786C">
      <w:pPr>
        <w:pStyle w:val="ConsPlusNormal"/>
        <w:spacing w:before="240"/>
        <w:ind w:firstLine="540"/>
        <w:jc w:val="both"/>
      </w:pPr>
      <w:bookmarkStart w:id="9" w:name="P91"/>
      <w:bookmarkEnd w:id="9"/>
      <w:r>
        <w:t>2.3.2</w:t>
      </w:r>
      <w:proofErr w:type="gramStart"/>
      <w:r>
        <w:t>. соответствие</w:t>
      </w:r>
      <w:proofErr w:type="gramEnd"/>
      <w:r>
        <w:t xml:space="preserve"> проекта и руководителя проекта следующим критериям:</w:t>
      </w:r>
    </w:p>
    <w:p w:rsidR="00ED6F3F" w:rsidRDefault="0012786C">
      <w:pPr>
        <w:pStyle w:val="ConsPlusNormal"/>
        <w:spacing w:before="240"/>
        <w:ind w:firstLine="540"/>
        <w:jc w:val="both"/>
      </w:pPr>
      <w:proofErr w:type="gramStart"/>
      <w:r>
        <w:t>руководитель</w:t>
      </w:r>
      <w:proofErr w:type="gramEnd"/>
      <w:r>
        <w:t xml:space="preserve"> проекта является финалистом акселератора "Большая разведка" текущ</w:t>
      </w:r>
      <w:r>
        <w:t>его года;</w:t>
      </w:r>
    </w:p>
    <w:p w:rsidR="00ED6F3F" w:rsidRDefault="0012786C">
      <w:pPr>
        <w:pStyle w:val="ConsPlusNormal"/>
        <w:spacing w:before="240"/>
        <w:ind w:firstLine="540"/>
        <w:jc w:val="both"/>
      </w:pPr>
      <w:proofErr w:type="gramStart"/>
      <w:r>
        <w:t>руководитель</w:t>
      </w:r>
      <w:proofErr w:type="gramEnd"/>
      <w:r>
        <w:t xml:space="preserve"> проекта постоянно проживает на территории Пермского края;</w:t>
      </w:r>
    </w:p>
    <w:p w:rsidR="00ED6F3F" w:rsidRDefault="0012786C">
      <w:pPr>
        <w:pStyle w:val="ConsPlusNormal"/>
        <w:spacing w:before="240"/>
        <w:ind w:firstLine="540"/>
        <w:jc w:val="both"/>
      </w:pPr>
      <w:proofErr w:type="gramStart"/>
      <w:r>
        <w:t>индустриальным</w:t>
      </w:r>
      <w:proofErr w:type="gramEnd"/>
      <w:r>
        <w:t xml:space="preserve"> партнером выражена заинтересованность в результатах проекта;</w:t>
      </w:r>
    </w:p>
    <w:p w:rsidR="00ED6F3F" w:rsidRDefault="0012786C">
      <w:pPr>
        <w:pStyle w:val="ConsPlusNormal"/>
        <w:spacing w:before="240"/>
        <w:ind w:firstLine="540"/>
        <w:jc w:val="both"/>
      </w:pPr>
      <w:r>
        <w:t>2.3.3. согласие руководителя проекта, лиц, являющихся поставщиками (подрядчиками, исполнителями) по</w:t>
      </w:r>
      <w:r>
        <w:t xml:space="preserve"> договорам (соглашениям), заключенным в целях исполнения обязательств по договору о предоставлении гранта, на осуществление Министерством проверок соблюдения руководителем проекта порядка и условий предоставления гранта, в том числе в части достижения резу</w:t>
      </w:r>
      <w:r>
        <w:t xml:space="preserve">льтатов, в целях достижения которых предоставляется грант (далее - результат предоставления гранта), а также проверок органами государственного финансового контроля в соответствии со </w:t>
      </w:r>
      <w:hyperlink r:id="rId28" w:tooltip="&quot;Бюджетный кодекс Российской Федерации&quot; от 31.07.1998 N 145-ФЗ (ред. от 31.07.2025) {КонсультантПлюс}">
        <w:r>
          <w:rPr>
            <w:color w:val="0000FF"/>
          </w:rPr>
          <w:t>статьями 268.1</w:t>
        </w:r>
      </w:hyperlink>
      <w:r>
        <w:t xml:space="preserve">, </w:t>
      </w:r>
      <w:hyperlink r:id="rId29" w:tooltip="&quot;Бюджетный кодекс Российской Федерации&quot; от 31.07.1998 N 145-ФЗ (ред. от 31.07.2025) {КонсультантПлюс}">
        <w:r>
          <w:rPr>
            <w:color w:val="0000FF"/>
          </w:rPr>
          <w:t>269.2</w:t>
        </w:r>
      </w:hyperlink>
      <w:r>
        <w:t xml:space="preserve"> Бюджетного кодекса Российской Федерации и на включение таких положений в договор о предоставлении гранта;</w:t>
      </w:r>
    </w:p>
    <w:p w:rsidR="00ED6F3F" w:rsidRDefault="0012786C">
      <w:pPr>
        <w:pStyle w:val="ConsPlusNormal"/>
        <w:spacing w:before="240"/>
        <w:ind w:firstLine="540"/>
        <w:jc w:val="both"/>
      </w:pPr>
      <w:r>
        <w:t>2</w:t>
      </w:r>
      <w:r>
        <w:t>.3.4</w:t>
      </w:r>
      <w:proofErr w:type="gramStart"/>
      <w:r>
        <w:t>. запрет</w:t>
      </w:r>
      <w:proofErr w:type="gramEnd"/>
      <w:r>
        <w:t xml:space="preserve"> на изменение наименования проекта в течение периода реализации гранта в соответствии с </w:t>
      </w:r>
      <w:hyperlink w:anchor="P61" w:tooltip="1.7. Размер гранта на реализацию одного проекта - 250 тысяч рублей.">
        <w:r>
          <w:rPr>
            <w:color w:val="0000FF"/>
          </w:rPr>
          <w:t>пунктом 1.7</w:t>
        </w:r>
      </w:hyperlink>
      <w:r>
        <w:t xml:space="preserve"> настоящего Порядка.</w:t>
      </w:r>
    </w:p>
    <w:p w:rsidR="00ED6F3F" w:rsidRDefault="00ED6F3F">
      <w:pPr>
        <w:pStyle w:val="ConsPlusNormal"/>
        <w:jc w:val="both"/>
      </w:pPr>
    </w:p>
    <w:p w:rsidR="00ED6F3F" w:rsidRDefault="0012786C">
      <w:pPr>
        <w:pStyle w:val="ConsPlusTitle"/>
        <w:jc w:val="center"/>
        <w:outlineLvl w:val="1"/>
      </w:pPr>
      <w:r>
        <w:t>III. Проведение отбора</w:t>
      </w:r>
    </w:p>
    <w:p w:rsidR="00ED6F3F" w:rsidRDefault="00ED6F3F">
      <w:pPr>
        <w:pStyle w:val="ConsPlusNormal"/>
        <w:jc w:val="both"/>
      </w:pPr>
    </w:p>
    <w:p w:rsidR="00ED6F3F" w:rsidRDefault="0012786C">
      <w:pPr>
        <w:pStyle w:val="ConsPlusNormal"/>
        <w:ind w:firstLine="540"/>
        <w:jc w:val="both"/>
      </w:pPr>
      <w:r>
        <w:t>3.1. Министерство до 15 октября года проведения отбора формирует в электронной форме посредством заполнения соответствующих экранных форм веб-интерфейса системы "Электронный бюджет" извещение с указанием:</w:t>
      </w:r>
    </w:p>
    <w:p w:rsidR="00ED6F3F" w:rsidRDefault="0012786C">
      <w:pPr>
        <w:pStyle w:val="ConsPlusNormal"/>
        <w:spacing w:before="240"/>
        <w:ind w:firstLine="540"/>
        <w:jc w:val="both"/>
      </w:pPr>
      <w:proofErr w:type="gramStart"/>
      <w:r>
        <w:t>способа</w:t>
      </w:r>
      <w:proofErr w:type="gramEnd"/>
      <w:r>
        <w:t xml:space="preserve"> проведения отбора в соответствии с </w:t>
      </w:r>
      <w:hyperlink w:anchor="P64" w:tooltip="1.8. Отбор проводится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w:r>
          <w:rPr>
            <w:color w:val="0000FF"/>
          </w:rPr>
          <w:t>пунктом 1.8</w:t>
        </w:r>
      </w:hyperlink>
      <w:r>
        <w:t xml:space="preserve"> настоящего Порядка;</w:t>
      </w:r>
    </w:p>
    <w:p w:rsidR="00ED6F3F" w:rsidRDefault="0012786C">
      <w:pPr>
        <w:pStyle w:val="ConsPlusNormal"/>
        <w:spacing w:before="240"/>
        <w:ind w:firstLine="540"/>
        <w:jc w:val="both"/>
      </w:pPr>
      <w:proofErr w:type="gramStart"/>
      <w:r>
        <w:t>даты</w:t>
      </w:r>
      <w:proofErr w:type="gramEnd"/>
      <w:r>
        <w:t xml:space="preserve"> и </w:t>
      </w:r>
      <w:r>
        <w:t>времени начала подачи заявок, а также даты и времени окончания приема заявок, которая не может быть ранее 10-го календарного дня, следующего за днем размещения извещения;</w:t>
      </w:r>
    </w:p>
    <w:p w:rsidR="00ED6F3F" w:rsidRDefault="0012786C">
      <w:pPr>
        <w:pStyle w:val="ConsPlusNormal"/>
        <w:spacing w:before="240"/>
        <w:ind w:firstLine="540"/>
        <w:jc w:val="both"/>
      </w:pPr>
      <w:proofErr w:type="gramStart"/>
      <w:r>
        <w:t>наименования</w:t>
      </w:r>
      <w:proofErr w:type="gramEnd"/>
      <w:r>
        <w:t>, местонахождения, почтового адреса, адреса электронной почты Министерств</w:t>
      </w:r>
      <w:r>
        <w:t>а;</w:t>
      </w:r>
    </w:p>
    <w:p w:rsidR="00ED6F3F" w:rsidRDefault="0012786C">
      <w:pPr>
        <w:pStyle w:val="ConsPlusNormal"/>
        <w:spacing w:before="240"/>
        <w:ind w:firstLine="540"/>
        <w:jc w:val="both"/>
      </w:pPr>
      <w:proofErr w:type="gramStart"/>
      <w:r>
        <w:lastRenderedPageBreak/>
        <w:t>результатов</w:t>
      </w:r>
      <w:proofErr w:type="gramEnd"/>
      <w:r>
        <w:t xml:space="preserve"> предоставления гранта;</w:t>
      </w:r>
    </w:p>
    <w:p w:rsidR="00ED6F3F" w:rsidRDefault="0012786C">
      <w:pPr>
        <w:pStyle w:val="ConsPlusNormal"/>
        <w:spacing w:before="240"/>
        <w:ind w:firstLine="540"/>
        <w:jc w:val="both"/>
      </w:pPr>
      <w:proofErr w:type="gramStart"/>
      <w:r>
        <w:t>доменного</w:t>
      </w:r>
      <w:proofErr w:type="gramEnd"/>
      <w:r>
        <w:t xml:space="preserve"> имени и (или) указателей страниц системы "Электронный бюджет" в информационно-телекоммуникационной сети "Интернет".</w:t>
      </w:r>
    </w:p>
    <w:p w:rsidR="00ED6F3F" w:rsidRDefault="0012786C">
      <w:pPr>
        <w:pStyle w:val="ConsPlusNormal"/>
        <w:spacing w:before="240"/>
        <w:ind w:firstLine="540"/>
        <w:jc w:val="both"/>
      </w:pPr>
      <w:proofErr w:type="gramStart"/>
      <w:r>
        <w:t>требований</w:t>
      </w:r>
      <w:proofErr w:type="gramEnd"/>
      <w:r>
        <w:t xml:space="preserve"> к руководителям проектов в соответствии с </w:t>
      </w:r>
      <w:hyperlink w:anchor="P84" w:tooltip="2.3.1. соответствие руководителя проекта по состоянию на даты рассмотрения заявки и заключения договора о предоставлении гранта следующим требованиям:">
        <w:r>
          <w:rPr>
            <w:color w:val="0000FF"/>
          </w:rPr>
          <w:t>пунктом 2.3.1</w:t>
        </w:r>
      </w:hyperlink>
      <w:r>
        <w:t xml:space="preserve"> настоящего Порядка и перечня документов, представляемых руково</w:t>
      </w:r>
      <w:r>
        <w:t>дителями проектов для подтверждения их соответствия указанным требованиям;</w:t>
      </w:r>
    </w:p>
    <w:p w:rsidR="00ED6F3F" w:rsidRDefault="0012786C">
      <w:pPr>
        <w:pStyle w:val="ConsPlusNormal"/>
        <w:spacing w:before="240"/>
        <w:ind w:firstLine="540"/>
        <w:jc w:val="both"/>
      </w:pPr>
      <w:proofErr w:type="gramStart"/>
      <w:r>
        <w:t>критериев</w:t>
      </w:r>
      <w:proofErr w:type="gramEnd"/>
      <w:r>
        <w:t xml:space="preserve"> отбора в соответствии с </w:t>
      </w:r>
      <w:hyperlink w:anchor="P91" w:tooltip="2.3.2. соответствие проекта и руководителя проекта следующим критериям:">
        <w:r>
          <w:rPr>
            <w:color w:val="0000FF"/>
          </w:rPr>
          <w:t>пунктом 2.3.2</w:t>
        </w:r>
      </w:hyperlink>
      <w:r>
        <w:t xml:space="preserve"> настоящего Порядка;</w:t>
      </w:r>
    </w:p>
    <w:p w:rsidR="00ED6F3F" w:rsidRDefault="0012786C">
      <w:pPr>
        <w:pStyle w:val="ConsPlusNormal"/>
        <w:spacing w:before="240"/>
        <w:ind w:firstLine="540"/>
        <w:jc w:val="both"/>
      </w:pPr>
      <w:proofErr w:type="gramStart"/>
      <w:r>
        <w:t>порядка</w:t>
      </w:r>
      <w:proofErr w:type="gramEnd"/>
      <w:r>
        <w:t xml:space="preserve"> по</w:t>
      </w:r>
      <w:r>
        <w:t xml:space="preserve">дачи заявок и требований, предъявляемых к форме и содержанию заявок в соответствии с </w:t>
      </w:r>
      <w:hyperlink w:anchor="P134" w:tooltip="3.6. Заявка содержит следующие сведения:">
        <w:r>
          <w:rPr>
            <w:color w:val="0000FF"/>
          </w:rPr>
          <w:t>пунктом 3.6</w:t>
        </w:r>
      </w:hyperlink>
      <w:r>
        <w:t xml:space="preserve"> настоящего Порядка;</w:t>
      </w:r>
    </w:p>
    <w:p w:rsidR="00ED6F3F" w:rsidRDefault="0012786C">
      <w:pPr>
        <w:pStyle w:val="ConsPlusNormal"/>
        <w:spacing w:before="240"/>
        <w:ind w:firstLine="540"/>
        <w:jc w:val="both"/>
      </w:pPr>
      <w:proofErr w:type="gramStart"/>
      <w:r>
        <w:t>порядка</w:t>
      </w:r>
      <w:proofErr w:type="gramEnd"/>
      <w:r>
        <w:t xml:space="preserve"> отзыва заявок;</w:t>
      </w:r>
    </w:p>
    <w:p w:rsidR="00ED6F3F" w:rsidRDefault="0012786C">
      <w:pPr>
        <w:pStyle w:val="ConsPlusNormal"/>
        <w:spacing w:before="240"/>
        <w:ind w:firstLine="540"/>
        <w:jc w:val="both"/>
      </w:pPr>
      <w:proofErr w:type="gramStart"/>
      <w:r>
        <w:t>порядка</w:t>
      </w:r>
      <w:proofErr w:type="gramEnd"/>
      <w:r>
        <w:t xml:space="preserve"> возврата заявок в соответствии с </w:t>
      </w:r>
      <w:hyperlink w:anchor="P157" w:tooltip="3.8. Основаниями для возврата заявки руководителю проекта на доработку являются:">
        <w:r>
          <w:rPr>
            <w:color w:val="0000FF"/>
          </w:rPr>
          <w:t>пунктом 3.8</w:t>
        </w:r>
      </w:hyperlink>
      <w:r>
        <w:t xml:space="preserve"> настоящего Порядка;</w:t>
      </w:r>
    </w:p>
    <w:p w:rsidR="00ED6F3F" w:rsidRDefault="0012786C">
      <w:pPr>
        <w:pStyle w:val="ConsPlusNormal"/>
        <w:spacing w:before="240"/>
        <w:ind w:firstLine="540"/>
        <w:jc w:val="both"/>
      </w:pPr>
      <w:proofErr w:type="gramStart"/>
      <w:r>
        <w:t>порядка</w:t>
      </w:r>
      <w:proofErr w:type="gramEnd"/>
      <w:r>
        <w:t xml:space="preserve"> внесения изменений в заявки;</w:t>
      </w:r>
    </w:p>
    <w:p w:rsidR="00ED6F3F" w:rsidRDefault="0012786C">
      <w:pPr>
        <w:pStyle w:val="ConsPlusNormal"/>
        <w:spacing w:before="240"/>
        <w:ind w:firstLine="540"/>
        <w:jc w:val="both"/>
      </w:pPr>
      <w:r>
        <w:t xml:space="preserve">правил рассмотрения и оценки заявок в соответствии с </w:t>
      </w:r>
      <w:hyperlink w:anchor="P185" w:tooltip="3.12.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
        <w:r>
          <w:rPr>
            <w:color w:val="0000FF"/>
          </w:rPr>
          <w:t>пунктами 3.12</w:t>
        </w:r>
      </w:hyperlink>
      <w:r>
        <w:t xml:space="preserve"> - </w:t>
      </w:r>
      <w:hyperlink w:anchor="P189" w:tooltip="3.16. В срок, не превышающий 10 календарных дней со дня получения Министерством доступа к заявкам в системе &quot;Электронный бюджет&quot;, Министерством осуществляется ранжирование поступивших заявок исходя из соответствия участников отбора критериям, установленным в п">
        <w:r>
          <w:rPr>
            <w:color w:val="0000FF"/>
          </w:rPr>
          <w:t>3.16</w:t>
        </w:r>
      </w:hyperlink>
      <w:r>
        <w:t xml:space="preserve"> настоящего Порядка;</w:t>
      </w:r>
    </w:p>
    <w:p w:rsidR="00ED6F3F" w:rsidRDefault="0012786C">
      <w:pPr>
        <w:pStyle w:val="ConsPlusNormal"/>
        <w:spacing w:before="240"/>
        <w:ind w:firstLine="540"/>
        <w:jc w:val="both"/>
      </w:pPr>
      <w:proofErr w:type="gramStart"/>
      <w:r>
        <w:t>порядка</w:t>
      </w:r>
      <w:proofErr w:type="gramEnd"/>
      <w:r>
        <w:t xml:space="preserve"> возврата заявок на доработку;</w:t>
      </w:r>
    </w:p>
    <w:p w:rsidR="00ED6F3F" w:rsidRDefault="0012786C">
      <w:pPr>
        <w:pStyle w:val="ConsPlusNormal"/>
        <w:spacing w:before="240"/>
        <w:ind w:firstLine="540"/>
        <w:jc w:val="both"/>
      </w:pPr>
      <w:proofErr w:type="gramStart"/>
      <w:r>
        <w:t>порядка</w:t>
      </w:r>
      <w:proofErr w:type="gramEnd"/>
      <w:r>
        <w:t xml:space="preserve"> отклонения заявок, а также информации об основаниях их отклонения в соответствии с </w:t>
      </w:r>
      <w:hyperlink w:anchor="P178" w:tooltip="3.11. Основаниями для отклонения заявки являются:">
        <w:r>
          <w:rPr>
            <w:color w:val="0000FF"/>
          </w:rPr>
          <w:t>пунктом 3.11</w:t>
        </w:r>
      </w:hyperlink>
      <w:r>
        <w:t xml:space="preserve"> настоящего Порядка;</w:t>
      </w:r>
    </w:p>
    <w:p w:rsidR="00ED6F3F" w:rsidRDefault="0012786C">
      <w:pPr>
        <w:pStyle w:val="ConsPlusNormal"/>
        <w:spacing w:before="240"/>
        <w:ind w:firstLine="540"/>
        <w:jc w:val="both"/>
      </w:pPr>
      <w:proofErr w:type="gramStart"/>
      <w:r>
        <w:t>объема</w:t>
      </w:r>
      <w:proofErr w:type="gramEnd"/>
      <w:r>
        <w:t xml:space="preserve"> гранта в соответствии с </w:t>
      </w:r>
      <w:hyperlink w:anchor="P61" w:tooltip="1.7. Размер гранта на реализацию одного проекта - 250 тысяч рублей.">
        <w:r>
          <w:rPr>
            <w:color w:val="0000FF"/>
          </w:rPr>
          <w:t>пунктом 1.7</w:t>
        </w:r>
      </w:hyperlink>
      <w:r>
        <w:t xml:space="preserve"> настоящего </w:t>
      </w:r>
      <w:r>
        <w:t>Порядка;</w:t>
      </w:r>
    </w:p>
    <w:p w:rsidR="00ED6F3F" w:rsidRDefault="0012786C">
      <w:pPr>
        <w:pStyle w:val="ConsPlusNormal"/>
        <w:spacing w:before="240"/>
        <w:ind w:firstLine="540"/>
        <w:jc w:val="both"/>
      </w:pPr>
      <w:proofErr w:type="gramStart"/>
      <w:r>
        <w:t>предельного</w:t>
      </w:r>
      <w:proofErr w:type="gramEnd"/>
      <w:r>
        <w:t xml:space="preserve"> количества победителей отбора;</w:t>
      </w:r>
    </w:p>
    <w:p w:rsidR="00ED6F3F" w:rsidRDefault="0012786C">
      <w:pPr>
        <w:pStyle w:val="ConsPlusNormal"/>
        <w:spacing w:before="240"/>
        <w:ind w:firstLine="540"/>
        <w:jc w:val="both"/>
      </w:pPr>
      <w:proofErr w:type="gramStart"/>
      <w:r>
        <w:t>порядка</w:t>
      </w:r>
      <w:proofErr w:type="gramEnd"/>
      <w:r>
        <w:t xml:space="preserve"> предоставления руководителям проектов разъяснений положений извещения, даты начала и окончания срока такого предоставления;</w:t>
      </w:r>
    </w:p>
    <w:p w:rsidR="00ED6F3F" w:rsidRDefault="0012786C">
      <w:pPr>
        <w:pStyle w:val="ConsPlusNormal"/>
        <w:spacing w:before="240"/>
        <w:ind w:firstLine="540"/>
        <w:jc w:val="both"/>
      </w:pPr>
      <w:proofErr w:type="gramStart"/>
      <w:r>
        <w:t>срока</w:t>
      </w:r>
      <w:proofErr w:type="gramEnd"/>
      <w:r>
        <w:t>, в течение которого победители отбора должны подписать договор о п</w:t>
      </w:r>
      <w:r>
        <w:t>редоставлении гранта;</w:t>
      </w:r>
    </w:p>
    <w:p w:rsidR="00ED6F3F" w:rsidRDefault="0012786C">
      <w:pPr>
        <w:pStyle w:val="ConsPlusNormal"/>
        <w:spacing w:before="240"/>
        <w:ind w:firstLine="540"/>
        <w:jc w:val="both"/>
      </w:pPr>
      <w:proofErr w:type="gramStart"/>
      <w:r>
        <w:t>условий</w:t>
      </w:r>
      <w:proofErr w:type="gramEnd"/>
      <w:r>
        <w:t xml:space="preserve"> признания победителя отбора уклонившимся от заключения договора о предоставлении гранта;</w:t>
      </w:r>
    </w:p>
    <w:p w:rsidR="00ED6F3F" w:rsidRDefault="0012786C">
      <w:pPr>
        <w:pStyle w:val="ConsPlusNormal"/>
        <w:spacing w:before="240"/>
        <w:ind w:firstLine="540"/>
        <w:jc w:val="both"/>
      </w:pPr>
      <w:proofErr w:type="gramStart"/>
      <w:r>
        <w:t>сроков</w:t>
      </w:r>
      <w:proofErr w:type="gramEnd"/>
      <w:r>
        <w:t xml:space="preserve"> размещения на едином портале протокола подведения итогов отбора, которые не могут быть позднее 14-го календарного дня, следующего </w:t>
      </w:r>
      <w:r>
        <w:t>за днем определения победителя отбора.</w:t>
      </w:r>
    </w:p>
    <w:p w:rsidR="00ED6F3F" w:rsidRDefault="0012786C">
      <w:pPr>
        <w:pStyle w:val="ConsPlusNormal"/>
        <w:spacing w:before="240"/>
        <w:ind w:firstLine="540"/>
        <w:jc w:val="both"/>
      </w:pPr>
      <w:bookmarkStart w:id="10" w:name="P121"/>
      <w:bookmarkEnd w:id="10"/>
      <w:r>
        <w:t xml:space="preserve">3.2. В случае выявления программных ошибок при размещении извещения в системе "Электронный бюджет", препятствующих подаче заявок, Министерство в порядке, аналогичном порядку размещения извещения, размещает объявление </w:t>
      </w:r>
      <w:r>
        <w:t>об отмене проведения отбора не позднее чем за один рабочий день до даты окончания срока подачи заявок руководителями проектов.</w:t>
      </w:r>
    </w:p>
    <w:p w:rsidR="00ED6F3F" w:rsidRDefault="0012786C">
      <w:pPr>
        <w:pStyle w:val="ConsPlusNormal"/>
        <w:spacing w:before="240"/>
        <w:ind w:firstLine="540"/>
        <w:jc w:val="both"/>
      </w:pPr>
      <w:r>
        <w:t>Объявление об отмене отбора в системе "Электронный бюджет" формируется в электронной форме посредством заполнения соответствующих</w:t>
      </w:r>
      <w:r>
        <w:t xml:space="preserve"> экранных форм веб-интерфейса системы "Электронный бюджет", подписывается усиленной квалифицированной электронной подписью </w:t>
      </w:r>
      <w:r>
        <w:lastRenderedPageBreak/>
        <w:t>министра образования и науки Пермского края или уполномоченного им лица, размещается на едином портале и содержит информацию о причин</w:t>
      </w:r>
      <w:r>
        <w:t>ах отмены отбора.</w:t>
      </w:r>
    </w:p>
    <w:p w:rsidR="00ED6F3F" w:rsidRDefault="0012786C">
      <w:pPr>
        <w:pStyle w:val="ConsPlusNormal"/>
        <w:spacing w:before="240"/>
        <w:ind w:firstLine="540"/>
        <w:jc w:val="both"/>
      </w:pPr>
      <w:r>
        <w:t>Руководители проектов, подавшие заявки, информируются об отмене проведения отбора в системе "Электронный бюджет". Отбор считается отмененным со дня размещения объявления о его отмене на едином портале.</w:t>
      </w:r>
    </w:p>
    <w:p w:rsidR="00ED6F3F" w:rsidRDefault="0012786C">
      <w:pPr>
        <w:pStyle w:val="ConsPlusNormal"/>
        <w:spacing w:before="240"/>
        <w:ind w:firstLine="540"/>
        <w:jc w:val="both"/>
      </w:pPr>
      <w:r>
        <w:t>После окончания срока отмены проведе</w:t>
      </w:r>
      <w:r>
        <w:t xml:space="preserve">ния отбора в соответствии с </w:t>
      </w:r>
      <w:hyperlink w:anchor="P121" w:tooltip="3.2. В случае выявления программных ошибок при размещении извещения в системе &quot;Электронный бюджет&quot;, препятствующих подаче заявок, Министерство в порядке, аналогичном порядку размещения извещения, размещает объявление об отмене проведения отбора не позднее чем ">
        <w:r>
          <w:rPr>
            <w:color w:val="0000FF"/>
          </w:rPr>
          <w:t>абзацем первым</w:t>
        </w:r>
      </w:hyperlink>
      <w:r>
        <w:t xml:space="preserve"> настоящего пункта и до заключения договора о предоставлении гранта с победителями отбора Министерство может отменить конкурсный отбор только в случае возникновения обстоятель</w:t>
      </w:r>
      <w:r>
        <w:t xml:space="preserve">ств непреодолимой силы в соответствии с </w:t>
      </w:r>
      <w:hyperlink r:id="rId30"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пунктом 3 статьи 401</w:t>
        </w:r>
      </w:hyperlink>
      <w:r>
        <w:t xml:space="preserve"> Гражданского кодекса Российской Федерации.</w:t>
      </w:r>
    </w:p>
    <w:p w:rsidR="00ED6F3F" w:rsidRDefault="0012786C">
      <w:pPr>
        <w:pStyle w:val="ConsPlusNormal"/>
        <w:spacing w:before="240"/>
        <w:ind w:firstLine="540"/>
        <w:jc w:val="both"/>
      </w:pPr>
      <w:r>
        <w:t>3.3. Изменения в извещение вносятся не позднее наступления даты окончания приема заявок с соблюдением следующих услови</w:t>
      </w:r>
      <w:r>
        <w:t>й:</w:t>
      </w:r>
    </w:p>
    <w:p w:rsidR="00ED6F3F" w:rsidRDefault="0012786C">
      <w:pPr>
        <w:pStyle w:val="ConsPlusNormal"/>
        <w:spacing w:before="240"/>
        <w:ind w:firstLine="540"/>
        <w:jc w:val="both"/>
      </w:pPr>
      <w:proofErr w:type="gramStart"/>
      <w:r>
        <w:t>срок</w:t>
      </w:r>
      <w:proofErr w:type="gramEnd"/>
      <w:r>
        <w:t xml:space="preserve"> подачи руководителями проектов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ED6F3F" w:rsidRDefault="0012786C">
      <w:pPr>
        <w:pStyle w:val="ConsPlusNormal"/>
        <w:spacing w:before="240"/>
        <w:ind w:firstLine="540"/>
        <w:jc w:val="both"/>
      </w:pPr>
      <w:proofErr w:type="gramStart"/>
      <w:r>
        <w:t>при</w:t>
      </w:r>
      <w:proofErr w:type="gramEnd"/>
      <w:r>
        <w:t xml:space="preserve"> внесении изменений в из</w:t>
      </w:r>
      <w:r>
        <w:t>вещение изменение способа отбора получателей гранта не допускается;</w:t>
      </w:r>
    </w:p>
    <w:p w:rsidR="00ED6F3F" w:rsidRDefault="0012786C">
      <w:pPr>
        <w:pStyle w:val="ConsPlusNormal"/>
        <w:spacing w:before="240"/>
        <w:ind w:firstLine="540"/>
        <w:jc w:val="both"/>
      </w:pPr>
      <w:proofErr w:type="gramStart"/>
      <w:r>
        <w:t>в</w:t>
      </w:r>
      <w:proofErr w:type="gramEnd"/>
      <w:r>
        <w:t xml:space="preserve"> случае внесения изменений в извещение после наступления даты начала приема заявок в извещение включается положение, предусматривающее право участников отбора внести изменения в заявки;</w:t>
      </w:r>
    </w:p>
    <w:p w:rsidR="00ED6F3F" w:rsidRDefault="0012786C">
      <w:pPr>
        <w:pStyle w:val="ConsPlusNormal"/>
        <w:spacing w:before="240"/>
        <w:ind w:firstLine="540"/>
        <w:jc w:val="both"/>
      </w:pPr>
      <w:proofErr w:type="gramStart"/>
      <w:r>
        <w:t>у</w:t>
      </w:r>
      <w:r>
        <w:t>частники</w:t>
      </w:r>
      <w:proofErr w:type="gramEnd"/>
      <w:r>
        <w:t xml:space="preserve"> отбора, подавшие заявку, уведомляются о внесении изменений в извещение не позднее дня, следующего за днем внесения изменений в извещение, с использованием системы "Электронный бюджет".</w:t>
      </w:r>
    </w:p>
    <w:p w:rsidR="00ED6F3F" w:rsidRDefault="0012786C">
      <w:pPr>
        <w:pStyle w:val="ConsPlusNormal"/>
        <w:spacing w:before="240"/>
        <w:ind w:firstLine="540"/>
        <w:jc w:val="both"/>
      </w:pPr>
      <w:r>
        <w:t>3.4. Руководитель проекта со дня размещения извещения на едино</w:t>
      </w:r>
      <w:r>
        <w:t>м портале не позднее третьего рабочего дня до дня завершения подачи заявок вправе направить в Министерство не более трех запросов о разъяснении положений извещения путем формирования в системе "Электронный бюджет" соответствующего запроса.</w:t>
      </w:r>
    </w:p>
    <w:p w:rsidR="00ED6F3F" w:rsidRDefault="0012786C">
      <w:pPr>
        <w:pStyle w:val="ConsPlusNormal"/>
        <w:spacing w:before="240"/>
        <w:ind w:firstLine="540"/>
        <w:jc w:val="both"/>
      </w:pPr>
      <w:bookmarkStart w:id="11" w:name="P131"/>
      <w:bookmarkEnd w:id="11"/>
      <w:r>
        <w:t>Министерство в о</w:t>
      </w:r>
      <w:r>
        <w:t>твет на запрос, указанный в абзаце первом настоящего пункта, направляет разъяснение положений извещения в срок, установленный извещением, но не позднее одного рабочего дня до дня завершения подачи заявок путем формирования в системе "Электронный бюджет" со</w:t>
      </w:r>
      <w:r>
        <w:t>ответствующего разъяснения. Представленное Министерством разъяснение положений извещения не должно изменять суть информации, содержащейся в извещении.</w:t>
      </w:r>
    </w:p>
    <w:p w:rsidR="00ED6F3F" w:rsidRDefault="0012786C">
      <w:pPr>
        <w:pStyle w:val="ConsPlusNormal"/>
        <w:spacing w:before="240"/>
        <w:ind w:firstLine="540"/>
        <w:jc w:val="both"/>
      </w:pPr>
      <w:r>
        <w:t xml:space="preserve">Доступ к разъяснению, формируемому в системе "Электронный бюджет" в соответствии с </w:t>
      </w:r>
      <w:hyperlink w:anchor="P131" w:tooltip="Министерство в ответ на запрос, указанный в абзаце первом настоящего пункта, направляет разъяснение положений извещения в срок, установленный извещением, но не позднее одного рабочего дня до дня завершения подачи заявок путем формирования в системе &quot;Электронны">
        <w:r>
          <w:rPr>
            <w:color w:val="0000FF"/>
          </w:rPr>
          <w:t>абзацем вторым</w:t>
        </w:r>
      </w:hyperlink>
      <w:r>
        <w:t xml:space="preserve"> настоящего пункта, предоставляется всем участникам отбора.</w:t>
      </w:r>
    </w:p>
    <w:p w:rsidR="00ED6F3F" w:rsidRDefault="0012786C">
      <w:pPr>
        <w:pStyle w:val="ConsPlusNormal"/>
        <w:spacing w:before="240"/>
        <w:ind w:firstLine="540"/>
        <w:jc w:val="both"/>
      </w:pPr>
      <w:r>
        <w:t>3.5. Для участия в отборе руководители проектов формируют заявку в системе "Электронный бюджет" в электронной форме посредством заполнения соответ</w:t>
      </w:r>
      <w:r>
        <w:t>ствующих экранных форм веб-интерфейса системы "Электронный бюджет" и подписывают усиленной квалифицированной электронной подписью.</w:t>
      </w:r>
    </w:p>
    <w:p w:rsidR="00ED6F3F" w:rsidRDefault="0012786C">
      <w:pPr>
        <w:pStyle w:val="ConsPlusNormal"/>
        <w:spacing w:before="240"/>
        <w:ind w:firstLine="540"/>
        <w:jc w:val="both"/>
      </w:pPr>
      <w:bookmarkStart w:id="12" w:name="P134"/>
      <w:bookmarkEnd w:id="12"/>
      <w:r>
        <w:t>3.6. Заявка содержит следующие сведения:</w:t>
      </w:r>
    </w:p>
    <w:p w:rsidR="00ED6F3F" w:rsidRDefault="0012786C">
      <w:pPr>
        <w:pStyle w:val="ConsPlusNormal"/>
        <w:spacing w:before="240"/>
        <w:ind w:firstLine="540"/>
        <w:jc w:val="both"/>
      </w:pPr>
      <w:r>
        <w:lastRenderedPageBreak/>
        <w:t>3.6.1</w:t>
      </w:r>
      <w:proofErr w:type="gramStart"/>
      <w:r>
        <w:t>. информация</w:t>
      </w:r>
      <w:proofErr w:type="gramEnd"/>
      <w:r>
        <w:t xml:space="preserve"> о руководителе проекта и его документы:</w:t>
      </w:r>
    </w:p>
    <w:p w:rsidR="00ED6F3F" w:rsidRDefault="0012786C">
      <w:pPr>
        <w:pStyle w:val="ConsPlusNormal"/>
        <w:spacing w:before="240"/>
        <w:ind w:firstLine="540"/>
        <w:jc w:val="both"/>
      </w:pPr>
      <w:proofErr w:type="gramStart"/>
      <w:r>
        <w:t>фамилия</w:t>
      </w:r>
      <w:proofErr w:type="gramEnd"/>
      <w:r>
        <w:t>, имя, отчество рук</w:t>
      </w:r>
      <w:r>
        <w:t>оводителя проекта;</w:t>
      </w:r>
    </w:p>
    <w:p w:rsidR="00ED6F3F" w:rsidRDefault="0012786C">
      <w:pPr>
        <w:pStyle w:val="ConsPlusNormal"/>
        <w:spacing w:before="240"/>
        <w:ind w:firstLine="540"/>
        <w:jc w:val="both"/>
      </w:pPr>
      <w:proofErr w:type="gramStart"/>
      <w:r>
        <w:t>идентификационный</w:t>
      </w:r>
      <w:proofErr w:type="gramEnd"/>
      <w:r>
        <w:t xml:space="preserve"> номер налогоплательщика;</w:t>
      </w:r>
    </w:p>
    <w:p w:rsidR="00ED6F3F" w:rsidRDefault="0012786C">
      <w:pPr>
        <w:pStyle w:val="ConsPlusNormal"/>
        <w:spacing w:before="240"/>
        <w:ind w:firstLine="540"/>
        <w:jc w:val="both"/>
      </w:pPr>
      <w:proofErr w:type="gramStart"/>
      <w:r>
        <w:t>адрес</w:t>
      </w:r>
      <w:proofErr w:type="gramEnd"/>
      <w:r>
        <w:t xml:space="preserve"> регистрации по месту жительства;</w:t>
      </w:r>
    </w:p>
    <w:p w:rsidR="00ED6F3F" w:rsidRDefault="0012786C">
      <w:pPr>
        <w:pStyle w:val="ConsPlusNormal"/>
        <w:spacing w:before="240"/>
        <w:ind w:firstLine="540"/>
        <w:jc w:val="both"/>
      </w:pPr>
      <w:proofErr w:type="gramStart"/>
      <w:r>
        <w:t>адрес</w:t>
      </w:r>
      <w:proofErr w:type="gramEnd"/>
      <w:r>
        <w:t xml:space="preserve"> фактического проживания;</w:t>
      </w:r>
    </w:p>
    <w:p w:rsidR="00ED6F3F" w:rsidRDefault="0012786C">
      <w:pPr>
        <w:pStyle w:val="ConsPlusNormal"/>
        <w:spacing w:before="240"/>
        <w:ind w:firstLine="540"/>
        <w:jc w:val="both"/>
      </w:pPr>
      <w:proofErr w:type="gramStart"/>
      <w:r>
        <w:t>номер</w:t>
      </w:r>
      <w:proofErr w:type="gramEnd"/>
      <w:r>
        <w:t xml:space="preserve"> контактного телефона, почтовый адрес и адрес электронной почты для направления юридически значимых сообщений;</w:t>
      </w:r>
    </w:p>
    <w:p w:rsidR="00ED6F3F" w:rsidRDefault="0012786C">
      <w:pPr>
        <w:pStyle w:val="ConsPlusNormal"/>
        <w:spacing w:before="240"/>
        <w:ind w:firstLine="540"/>
        <w:jc w:val="both"/>
      </w:pPr>
      <w:proofErr w:type="gramStart"/>
      <w:r>
        <w:t>сведения</w:t>
      </w:r>
      <w:proofErr w:type="gramEnd"/>
      <w:r>
        <w:t xml:space="preserve"> о составе коллектива (с указанием фамилии, имени, отчества, номера контактного телефона и адреса электронной почты);</w:t>
      </w:r>
    </w:p>
    <w:p w:rsidR="00ED6F3F" w:rsidRDefault="0012786C">
      <w:pPr>
        <w:pStyle w:val="ConsPlusNormal"/>
        <w:spacing w:before="240"/>
        <w:ind w:firstLine="540"/>
        <w:jc w:val="both"/>
      </w:pPr>
      <w:proofErr w:type="gramStart"/>
      <w:r>
        <w:t>информация</w:t>
      </w:r>
      <w:proofErr w:type="gramEnd"/>
      <w:r>
        <w:t xml:space="preserve"> о счете в соответствии с законодательством Российской Федерации для перечисления гранта;</w:t>
      </w:r>
    </w:p>
    <w:p w:rsidR="00ED6F3F" w:rsidRDefault="0012786C">
      <w:pPr>
        <w:pStyle w:val="ConsPlusNormal"/>
        <w:spacing w:before="240"/>
        <w:ind w:firstLine="540"/>
        <w:jc w:val="both"/>
      </w:pPr>
      <w:r>
        <w:t>3.6.2</w:t>
      </w:r>
      <w:proofErr w:type="gramStart"/>
      <w:r>
        <w:t>. информация</w:t>
      </w:r>
      <w:proofErr w:type="gramEnd"/>
      <w:r>
        <w:t xml:space="preserve"> и документы, подтверждающие соответствие руководителя проекта установленным в извещении требованиям;</w:t>
      </w:r>
    </w:p>
    <w:p w:rsidR="00ED6F3F" w:rsidRDefault="0012786C">
      <w:pPr>
        <w:pStyle w:val="ConsPlusNormal"/>
        <w:spacing w:before="240"/>
        <w:ind w:firstLine="540"/>
        <w:jc w:val="both"/>
      </w:pPr>
      <w:r>
        <w:t>3.6.3</w:t>
      </w:r>
      <w:proofErr w:type="gramStart"/>
      <w:r>
        <w:t>. информация</w:t>
      </w:r>
      <w:proofErr w:type="gramEnd"/>
      <w:r>
        <w:t xml:space="preserve"> и документы, представляемые при проведении отбора в процессе документооборота:</w:t>
      </w:r>
    </w:p>
    <w:p w:rsidR="00ED6F3F" w:rsidRDefault="0012786C">
      <w:pPr>
        <w:pStyle w:val="ConsPlusNormal"/>
        <w:spacing w:before="240"/>
        <w:ind w:firstLine="540"/>
        <w:jc w:val="both"/>
      </w:pPr>
      <w:proofErr w:type="gramStart"/>
      <w:r>
        <w:t>подтверждение</w:t>
      </w:r>
      <w:proofErr w:type="gramEnd"/>
      <w:r>
        <w:t xml:space="preserve"> согласия на публикацию (ра</w:t>
      </w:r>
      <w:r>
        <w:t>змещение) в информационно-телекоммуникационной сети "Интернет" информации о руководителе проекта и членах коллектива, о подаваемой руководителем проекта заявке, а также иной информации о руководителе проекта, связанной с отбором и результатом предоставлени</w:t>
      </w:r>
      <w:r>
        <w:t>я гранта, подаваемое посредством заполнения соответствующих экранных форм веб-интерфейса системы "Электронный бюджет";</w:t>
      </w:r>
    </w:p>
    <w:p w:rsidR="00ED6F3F" w:rsidRDefault="0012786C">
      <w:pPr>
        <w:pStyle w:val="ConsPlusNormal"/>
        <w:spacing w:before="240"/>
        <w:ind w:firstLine="540"/>
        <w:jc w:val="both"/>
      </w:pPr>
      <w:r>
        <w:t>3.6.4</w:t>
      </w:r>
      <w:proofErr w:type="gramStart"/>
      <w:r>
        <w:t>. предлагаемые</w:t>
      </w:r>
      <w:proofErr w:type="gramEnd"/>
      <w:r>
        <w:t xml:space="preserve"> руководителем проекта значение результата предоставления гранта, значение запрашиваемого руководителем проекта размер</w:t>
      </w:r>
      <w:r>
        <w:t>а гранта;</w:t>
      </w:r>
    </w:p>
    <w:p w:rsidR="00ED6F3F" w:rsidRDefault="0012786C">
      <w:pPr>
        <w:pStyle w:val="ConsPlusNormal"/>
        <w:spacing w:before="240"/>
        <w:ind w:firstLine="540"/>
        <w:jc w:val="both"/>
      </w:pPr>
      <w:r>
        <w:t>3.6.5</w:t>
      </w:r>
      <w:proofErr w:type="gramStart"/>
      <w:r>
        <w:t>. информация</w:t>
      </w:r>
      <w:proofErr w:type="gramEnd"/>
      <w:r>
        <w:t xml:space="preserve"> по каждому указанному в извещении критерию оценки, сведения, документы и материалы, подтверждающие такую информацию:</w:t>
      </w:r>
    </w:p>
    <w:p w:rsidR="00ED6F3F" w:rsidRDefault="0012786C">
      <w:pPr>
        <w:pStyle w:val="ConsPlusNormal"/>
        <w:spacing w:before="240"/>
        <w:ind w:firstLine="540"/>
        <w:jc w:val="both"/>
      </w:pPr>
      <w:proofErr w:type="gramStart"/>
      <w:r>
        <w:t>перечень</w:t>
      </w:r>
      <w:proofErr w:type="gramEnd"/>
      <w:r>
        <w:t xml:space="preserve"> затрат на выполнение проекта в соответствии с </w:t>
      </w:r>
      <w:hyperlink w:anchor="P66" w:tooltip="1.9. К затратам, на финансовое обеспечение которых предоставляется грант, относятся следующие виды расходов, связанных с реализацией проекта:">
        <w:r>
          <w:rPr>
            <w:color w:val="0000FF"/>
          </w:rPr>
          <w:t>пунктом 1.9</w:t>
        </w:r>
      </w:hyperlink>
      <w:r>
        <w:t xml:space="preserve"> настоящего Порядка;</w:t>
      </w:r>
    </w:p>
    <w:p w:rsidR="00ED6F3F" w:rsidRDefault="0012786C">
      <w:pPr>
        <w:pStyle w:val="ConsPlusNormal"/>
        <w:spacing w:before="240"/>
        <w:ind w:firstLine="540"/>
        <w:jc w:val="both"/>
      </w:pPr>
      <w:proofErr w:type="gramStart"/>
      <w:r>
        <w:t>электронная</w:t>
      </w:r>
      <w:proofErr w:type="gramEnd"/>
      <w:r>
        <w:t xml:space="preserve"> копия документа, подтверждающего факт постоянного проживания руководителя проекта на территории</w:t>
      </w:r>
      <w:r>
        <w:t xml:space="preserve"> Пермского края (копия паспорта или копия решения суда об установлении факта постоянного проживания на территории Пермского края);</w:t>
      </w:r>
    </w:p>
    <w:p w:rsidR="00ED6F3F" w:rsidRDefault="0012786C">
      <w:pPr>
        <w:pStyle w:val="ConsPlusNormal"/>
        <w:spacing w:before="240"/>
        <w:ind w:firstLine="540"/>
        <w:jc w:val="both"/>
      </w:pPr>
      <w:proofErr w:type="gramStart"/>
      <w:r>
        <w:t>электронные</w:t>
      </w:r>
      <w:proofErr w:type="gramEnd"/>
      <w:r>
        <w:t xml:space="preserve"> копии документов, подтверждающих, что руководитель проекта является финалистом акселератора "Большая разведка" те</w:t>
      </w:r>
      <w:r>
        <w:t>кущего года (протокол подведения итогов второго этапа акселератора "Большая разведка" или поступившее от организатора уведомление об этом);</w:t>
      </w:r>
    </w:p>
    <w:p w:rsidR="00ED6F3F" w:rsidRDefault="0012786C">
      <w:pPr>
        <w:pStyle w:val="ConsPlusNormal"/>
        <w:spacing w:before="240"/>
        <w:ind w:firstLine="540"/>
        <w:jc w:val="both"/>
      </w:pPr>
      <w:proofErr w:type="gramStart"/>
      <w:r>
        <w:t>электронные</w:t>
      </w:r>
      <w:proofErr w:type="gramEnd"/>
      <w:r>
        <w:t xml:space="preserve"> копии документов, подтверждающих заинтересованность индустриального партнера в результатах проекта (пись</w:t>
      </w:r>
      <w:r>
        <w:t>мо о заинтересованности индустриального партнера, протокол встречи с индустриальным партнером в рамках акселератора "Большая разведка").</w:t>
      </w:r>
    </w:p>
    <w:p w:rsidR="00ED6F3F" w:rsidRDefault="0012786C">
      <w:pPr>
        <w:pStyle w:val="ConsPlusNormal"/>
        <w:spacing w:before="240"/>
        <w:ind w:firstLine="540"/>
        <w:jc w:val="both"/>
      </w:pPr>
      <w:r>
        <w:lastRenderedPageBreak/>
        <w:t>В систему "Электронный бюджет" представляются электронные копии документов (документов на бумажном носителе, преобразов</w:t>
      </w:r>
      <w:r>
        <w:t>анных в электронную форму путем сканирования), представление которых предусмотрено в извещении. Запрещено требовать от руководителя проекта представление документов и информации в целях подтверждения соответствия руководителя проекта требованиям, определен</w:t>
      </w:r>
      <w:r>
        <w:t xml:space="preserve">ным </w:t>
      </w:r>
      <w:hyperlink w:anchor="P83" w:tooltip="2.3. Условиями предоставления гранта являются:">
        <w:r>
          <w:rPr>
            <w:color w:val="0000FF"/>
          </w:rPr>
          <w:t>пунктом 2.3</w:t>
        </w:r>
      </w:hyperlink>
      <w:r>
        <w:t xml:space="preserve">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w:t>
      </w:r>
      <w:r>
        <w:t>имеется в рамках межведомственного электронного взаимодействия, за исключением случая, если руководитель проекта готов представить указанные документы и информацию Министерству по собственной инициативе. Датой представления руководителем проекта заявки счи</w:t>
      </w:r>
      <w:r>
        <w:t>тается день подписания руководителем проекта заявки с присвоением ей регистрационного номера в системе "Электронный бюджет".</w:t>
      </w:r>
    </w:p>
    <w:p w:rsidR="00ED6F3F" w:rsidRDefault="0012786C">
      <w:pPr>
        <w:pStyle w:val="ConsPlusNormal"/>
        <w:spacing w:before="24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w:t>
      </w:r>
      <w:r>
        <w:t>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w:t>
      </w:r>
      <w:r>
        <w:t>раммных или технологических средств.</w:t>
      </w:r>
    </w:p>
    <w:p w:rsidR="00ED6F3F" w:rsidRDefault="0012786C">
      <w:pPr>
        <w:pStyle w:val="ConsPlusNormal"/>
        <w:spacing w:before="240"/>
        <w:ind w:firstLine="540"/>
        <w:jc w:val="both"/>
      </w:pPr>
      <w:r>
        <w:t>Фото- и видеоматериалы, включаемые в заявку, должны содержать четкое и контрастное изображение высокого качества.</w:t>
      </w:r>
    </w:p>
    <w:p w:rsidR="00ED6F3F" w:rsidRDefault="0012786C">
      <w:pPr>
        <w:pStyle w:val="ConsPlusNormal"/>
        <w:spacing w:before="240"/>
        <w:ind w:firstLine="540"/>
        <w:jc w:val="both"/>
      </w:pPr>
      <w:r>
        <w:t>3.7. Ответственность за полноту и достоверность информации и документов, содержащихся в заявке, а также з</w:t>
      </w:r>
      <w:r>
        <w:t>а своевременность их представления несет руководитель проекта в соответствии с законодательством Российской Федерации.</w:t>
      </w:r>
    </w:p>
    <w:p w:rsidR="00ED6F3F" w:rsidRDefault="0012786C">
      <w:pPr>
        <w:pStyle w:val="ConsPlusNormal"/>
        <w:spacing w:before="240"/>
        <w:ind w:firstLine="540"/>
        <w:jc w:val="both"/>
      </w:pPr>
      <w:r>
        <w:t>Руководитель проекта вправе отозвать или изменить направленные ранее заявки с приложенными документами в любое время до дня окончания сро</w:t>
      </w:r>
      <w:r>
        <w:t xml:space="preserve">ка приема заявок. Внесение изменений в заявку или отзыв заявки осуществляются руководителем проекта в порядке, аналогичном порядку формирования заявки, указанному в </w:t>
      </w:r>
      <w:hyperlink w:anchor="P134" w:tooltip="3.6. Заявка содержит следующие сведения:">
        <w:r>
          <w:rPr>
            <w:color w:val="0000FF"/>
          </w:rPr>
          <w:t>пункте 3.6</w:t>
        </w:r>
      </w:hyperlink>
      <w:r>
        <w:t xml:space="preserve"> настоящ</w:t>
      </w:r>
      <w:r>
        <w:t>его Порядка.</w:t>
      </w:r>
    </w:p>
    <w:p w:rsidR="00ED6F3F" w:rsidRDefault="0012786C">
      <w:pPr>
        <w:pStyle w:val="ConsPlusNormal"/>
        <w:spacing w:before="240"/>
        <w:ind w:firstLine="540"/>
        <w:jc w:val="both"/>
      </w:pPr>
      <w:bookmarkStart w:id="13" w:name="P157"/>
      <w:bookmarkEnd w:id="13"/>
      <w:r>
        <w:t>3.8. Основаниями для возврата заявки руководителю проекта на доработку являются:</w:t>
      </w:r>
    </w:p>
    <w:p w:rsidR="00ED6F3F" w:rsidRDefault="0012786C">
      <w:pPr>
        <w:pStyle w:val="ConsPlusNormal"/>
        <w:spacing w:before="240"/>
        <w:ind w:firstLine="540"/>
        <w:jc w:val="both"/>
      </w:pPr>
      <w:proofErr w:type="gramStart"/>
      <w:r>
        <w:t>технические</w:t>
      </w:r>
      <w:proofErr w:type="gramEnd"/>
      <w:r>
        <w:t xml:space="preserve"> ошибки;</w:t>
      </w:r>
    </w:p>
    <w:p w:rsidR="00ED6F3F" w:rsidRDefault="0012786C">
      <w:pPr>
        <w:pStyle w:val="ConsPlusNormal"/>
        <w:spacing w:before="240"/>
        <w:ind w:firstLine="540"/>
        <w:jc w:val="both"/>
      </w:pPr>
      <w:proofErr w:type="gramStart"/>
      <w:r>
        <w:t>несоответствия</w:t>
      </w:r>
      <w:proofErr w:type="gramEnd"/>
      <w:r>
        <w:t>, допущенные при заполнении заявки.</w:t>
      </w:r>
    </w:p>
    <w:p w:rsidR="00ED6F3F" w:rsidRDefault="0012786C">
      <w:pPr>
        <w:pStyle w:val="ConsPlusNormal"/>
        <w:spacing w:before="240"/>
        <w:ind w:firstLine="540"/>
        <w:jc w:val="both"/>
      </w:pPr>
      <w:r>
        <w:t>При наличии основания для возврата заявки на доработку Министерство возвращает заявку на доработку руководителю проекта не позднее чем за три рабочих дня до окончания срока рассмотрения заявок.</w:t>
      </w:r>
    </w:p>
    <w:p w:rsidR="00ED6F3F" w:rsidRDefault="0012786C">
      <w:pPr>
        <w:pStyle w:val="ConsPlusNormal"/>
        <w:spacing w:before="240"/>
        <w:ind w:firstLine="540"/>
        <w:jc w:val="both"/>
      </w:pPr>
      <w:r>
        <w:t>Решения о возврате заявок на доработку принимаются в равной ме</w:t>
      </w:r>
      <w:r>
        <w:t>ре в отношении всех руководителей проекта, при рассмотрении заявок которых выявлены основания для возврата их на доработку, а также доводятся до руководителя проекта с использованием системы "Электронный бюджет" (при наличии технической возможности) в тече</w:t>
      </w:r>
      <w:r>
        <w:t>ние одного рабочего дня со дня их принятия с указанием основания для возврата заявки на доработку, а также положений заявки, нуждающихся в доработке.</w:t>
      </w:r>
    </w:p>
    <w:p w:rsidR="00ED6F3F" w:rsidRDefault="0012786C">
      <w:pPr>
        <w:pStyle w:val="ConsPlusNormal"/>
        <w:spacing w:before="240"/>
        <w:ind w:firstLine="540"/>
        <w:jc w:val="both"/>
      </w:pPr>
      <w:r>
        <w:t>Руководитель проекта направляет скорректированную заявку не позднее двух рабочих дней со дня возврата Мини</w:t>
      </w:r>
      <w:r>
        <w:t>стерством заявки на доработку.</w:t>
      </w:r>
    </w:p>
    <w:p w:rsidR="00ED6F3F" w:rsidRDefault="0012786C">
      <w:pPr>
        <w:pStyle w:val="ConsPlusNormal"/>
        <w:spacing w:before="240"/>
        <w:ind w:firstLine="540"/>
        <w:jc w:val="both"/>
      </w:pPr>
      <w:bookmarkStart w:id="14" w:name="P163"/>
      <w:bookmarkEnd w:id="14"/>
      <w:r>
        <w:t xml:space="preserve">3.9. Вскрытие заявок осуществляется не позднее одного рабочего дня, следующего за днем </w:t>
      </w:r>
      <w:r>
        <w:lastRenderedPageBreak/>
        <w:t>окончания срока подачи заявок, указанного в извещении.</w:t>
      </w:r>
    </w:p>
    <w:p w:rsidR="00ED6F3F" w:rsidRDefault="0012786C">
      <w:pPr>
        <w:pStyle w:val="ConsPlusNormal"/>
        <w:spacing w:before="240"/>
        <w:ind w:firstLine="540"/>
        <w:jc w:val="both"/>
      </w:pPr>
      <w:r>
        <w:t>Взаимодействие Министерства с руководителями проектов осуществляется с использовани</w:t>
      </w:r>
      <w:r>
        <w:t>ем документов в электронной форме в системе "Электронный бюджет".</w:t>
      </w:r>
    </w:p>
    <w:p w:rsidR="00ED6F3F" w:rsidRDefault="0012786C">
      <w:pPr>
        <w:pStyle w:val="ConsPlusNormal"/>
        <w:spacing w:before="240"/>
        <w:ind w:firstLine="540"/>
        <w:jc w:val="both"/>
      </w:pPr>
      <w:r>
        <w:t>Министерству открывается доступ в системе "Электронный бюджет" к заявкам для их рассмотрения и оценки.</w:t>
      </w:r>
    </w:p>
    <w:p w:rsidR="00ED6F3F" w:rsidRDefault="0012786C">
      <w:pPr>
        <w:pStyle w:val="ConsPlusNormal"/>
        <w:spacing w:before="240"/>
        <w:ind w:firstLine="540"/>
        <w:jc w:val="both"/>
      </w:pPr>
      <w:r>
        <w:t>Министерство не позднее одного рабочего дня, следующего за днем вскрытия заявок, устано</w:t>
      </w:r>
      <w:r>
        <w:t>вленного в извещении, подписывает протокол вскрытия заявок, содержащий следующую информацию о поступивших для участия в отборе получателей грантов заявках:</w:t>
      </w:r>
    </w:p>
    <w:p w:rsidR="00ED6F3F" w:rsidRDefault="0012786C">
      <w:pPr>
        <w:pStyle w:val="ConsPlusNormal"/>
        <w:spacing w:before="240"/>
        <w:ind w:firstLine="540"/>
        <w:jc w:val="both"/>
      </w:pPr>
      <w:proofErr w:type="gramStart"/>
      <w:r>
        <w:t>регистрационный</w:t>
      </w:r>
      <w:proofErr w:type="gramEnd"/>
      <w:r>
        <w:t xml:space="preserve"> номер заявки;</w:t>
      </w:r>
    </w:p>
    <w:p w:rsidR="00ED6F3F" w:rsidRDefault="0012786C">
      <w:pPr>
        <w:pStyle w:val="ConsPlusNormal"/>
        <w:spacing w:before="240"/>
        <w:ind w:firstLine="540"/>
        <w:jc w:val="both"/>
      </w:pPr>
      <w:proofErr w:type="gramStart"/>
      <w:r>
        <w:t>дату</w:t>
      </w:r>
      <w:proofErr w:type="gramEnd"/>
      <w:r>
        <w:t xml:space="preserve"> и время поступления заявки;</w:t>
      </w:r>
    </w:p>
    <w:p w:rsidR="00ED6F3F" w:rsidRDefault="0012786C">
      <w:pPr>
        <w:pStyle w:val="ConsPlusNormal"/>
        <w:spacing w:before="240"/>
        <w:ind w:firstLine="540"/>
        <w:jc w:val="both"/>
      </w:pPr>
      <w:proofErr w:type="gramStart"/>
      <w:r>
        <w:t>фамилию</w:t>
      </w:r>
      <w:proofErr w:type="gramEnd"/>
      <w:r>
        <w:t>, имя и отчество (последнее пр</w:t>
      </w:r>
      <w:r>
        <w:t>и наличии) руководителя проекта;</w:t>
      </w:r>
    </w:p>
    <w:p w:rsidR="00ED6F3F" w:rsidRDefault="0012786C">
      <w:pPr>
        <w:pStyle w:val="ConsPlusNormal"/>
        <w:spacing w:before="240"/>
        <w:ind w:firstLine="540"/>
        <w:jc w:val="both"/>
      </w:pPr>
      <w:proofErr w:type="gramStart"/>
      <w:r>
        <w:t>адрес</w:t>
      </w:r>
      <w:proofErr w:type="gramEnd"/>
      <w:r>
        <w:t xml:space="preserve"> регистрации руководителя проекта;</w:t>
      </w:r>
    </w:p>
    <w:p w:rsidR="00ED6F3F" w:rsidRDefault="0012786C">
      <w:pPr>
        <w:pStyle w:val="ConsPlusNormal"/>
        <w:spacing w:before="240"/>
        <w:ind w:firstLine="540"/>
        <w:jc w:val="both"/>
      </w:pPr>
      <w:proofErr w:type="gramStart"/>
      <w:r>
        <w:t>запрашиваемый</w:t>
      </w:r>
      <w:proofErr w:type="gramEnd"/>
      <w:r>
        <w:t xml:space="preserve"> руководителем проекта размер гранта.</w:t>
      </w:r>
    </w:p>
    <w:p w:rsidR="00ED6F3F" w:rsidRDefault="0012786C">
      <w:pPr>
        <w:pStyle w:val="ConsPlusNormal"/>
        <w:spacing w:before="240"/>
        <w:ind w:firstLine="540"/>
        <w:jc w:val="both"/>
      </w:pPr>
      <w:r>
        <w:t>Протокол вскрытия заявок формируется на едином портале автоматически и подписывается усиленной квалифицированной электронной подпись</w:t>
      </w:r>
      <w:r>
        <w:t>ю министра образования и науки Пермского края или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ED6F3F" w:rsidRDefault="0012786C">
      <w:pPr>
        <w:pStyle w:val="ConsPlusNormal"/>
        <w:spacing w:before="240"/>
        <w:ind w:firstLine="540"/>
        <w:jc w:val="both"/>
      </w:pPr>
      <w:r>
        <w:t xml:space="preserve">3.10. Министерство в течение 15 рабочих дней </w:t>
      </w:r>
      <w:r>
        <w:t xml:space="preserve">со дня размещения протокола вскрытия заявок на едином портале в соответствии с </w:t>
      </w:r>
      <w:hyperlink w:anchor="P163" w:tooltip="3.9. Вскрытие заявок осуществляется не позднее одного рабочего дня, следующего за днем окончания срока подачи заявок, указанного в извещении.">
        <w:r>
          <w:rPr>
            <w:color w:val="0000FF"/>
          </w:rPr>
          <w:t>пун</w:t>
        </w:r>
        <w:r>
          <w:rPr>
            <w:color w:val="0000FF"/>
          </w:rPr>
          <w:t>ктом 3.9</w:t>
        </w:r>
      </w:hyperlink>
      <w:r>
        <w:t xml:space="preserve"> настоящего Порядка проверяет автоматически в системе "Электронный бюджет" данные руководителей проектов на соответствие требованиям, установленным </w:t>
      </w:r>
      <w:hyperlink w:anchor="P84" w:tooltip="2.3.1. соответствие руководителя проекта по состоянию на даты рассмотрения заявки и заключения договора о предоставлении гранта следующим требованиям:">
        <w:r>
          <w:rPr>
            <w:color w:val="0000FF"/>
          </w:rPr>
          <w:t>пунктом 2.3.1</w:t>
        </w:r>
      </w:hyperlink>
      <w:r>
        <w:t xml:space="preserve"> настоящего Порядка, на основании данных государственных информационных систем, в том числе с использованием единой системы межведомственного электронного взаимо</w:t>
      </w:r>
      <w:r>
        <w:t xml:space="preserve">действия (при наличии технической возможности), а также соответствие критериям, установленным в </w:t>
      </w:r>
      <w:hyperlink w:anchor="P91" w:tooltip="2.3.2. соответствие проекта и руководителя проекта следующим критериям:">
        <w:r>
          <w:rPr>
            <w:color w:val="0000FF"/>
          </w:rPr>
          <w:t>пункте 2.3.2</w:t>
        </w:r>
      </w:hyperlink>
      <w:r>
        <w:t xml:space="preserve"> настоящего Порядка.</w:t>
      </w:r>
    </w:p>
    <w:p w:rsidR="00ED6F3F" w:rsidRDefault="0012786C">
      <w:pPr>
        <w:pStyle w:val="ConsPlusNormal"/>
        <w:spacing w:before="240"/>
        <w:ind w:firstLine="540"/>
        <w:jc w:val="both"/>
      </w:pPr>
      <w:r>
        <w:t xml:space="preserve">Подтверждение соответствия руководителя проекта требованиям, установленным </w:t>
      </w:r>
      <w:hyperlink w:anchor="P84" w:tooltip="2.3.1. соответствие руководителя проекта по состоянию на даты рассмотрения заявки и заключения договора о предоставлении гранта следующим требованиям:">
        <w:r>
          <w:rPr>
            <w:color w:val="0000FF"/>
          </w:rPr>
          <w:t>пунктом 2.3.1</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руководителями проектов отметок о соответствии указанны</w:t>
      </w:r>
      <w:r>
        <w:t>м требованиям посредством заполнения соответствующих экранных форм веб-интерфейса системы "Электронный бюджет".</w:t>
      </w:r>
    </w:p>
    <w:p w:rsidR="00ED6F3F" w:rsidRDefault="0012786C">
      <w:pPr>
        <w:pStyle w:val="ConsPlusNormal"/>
        <w:spacing w:before="240"/>
        <w:ind w:firstLine="540"/>
        <w:jc w:val="both"/>
      </w:pPr>
      <w:r>
        <w:t>Министерство не требует от участника отбора представления документов и информации в целях подтверждения соответствия его требованиям при наличии</w:t>
      </w:r>
      <w:r>
        <w:t xml:space="preserve">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w:t>
      </w:r>
      <w:r>
        <w:t>мацию Министерство по собственной инициативе.</w:t>
      </w:r>
    </w:p>
    <w:p w:rsidR="00ED6F3F" w:rsidRDefault="0012786C">
      <w:pPr>
        <w:pStyle w:val="ConsPlusNormal"/>
        <w:spacing w:before="240"/>
        <w:ind w:firstLine="540"/>
        <w:jc w:val="both"/>
      </w:pPr>
      <w:r>
        <w:t>Заявка признается надлежащей, если она соответствует требованиям, указанным в извещении, и при отсутствии оснований для отклонения заявки.</w:t>
      </w:r>
    </w:p>
    <w:p w:rsidR="00ED6F3F" w:rsidRDefault="0012786C">
      <w:pPr>
        <w:pStyle w:val="ConsPlusNormal"/>
        <w:spacing w:before="240"/>
        <w:ind w:firstLine="540"/>
        <w:jc w:val="both"/>
      </w:pPr>
      <w:r>
        <w:lastRenderedPageBreak/>
        <w:t>Решение о соответствии заявки требованиям, указанным в извещении, прини</w:t>
      </w:r>
      <w:r>
        <w:t>мается Министерством на даты получения результатов проверки представленных руководителем проекта информации и документов, поданных в составе заявки.</w:t>
      </w:r>
    </w:p>
    <w:p w:rsidR="00ED6F3F" w:rsidRDefault="0012786C">
      <w:pPr>
        <w:pStyle w:val="ConsPlusNormal"/>
        <w:spacing w:before="240"/>
        <w:ind w:firstLine="540"/>
        <w:jc w:val="both"/>
      </w:pPr>
      <w:bookmarkStart w:id="15" w:name="P178"/>
      <w:bookmarkEnd w:id="15"/>
      <w:r>
        <w:t>3.11. Основаниями для отклонения заявки являются:</w:t>
      </w:r>
    </w:p>
    <w:p w:rsidR="00ED6F3F" w:rsidRDefault="0012786C">
      <w:pPr>
        <w:pStyle w:val="ConsPlusNormal"/>
        <w:spacing w:before="240"/>
        <w:ind w:firstLine="540"/>
        <w:jc w:val="both"/>
      </w:pPr>
      <w:proofErr w:type="gramStart"/>
      <w:r>
        <w:t>несоответствие</w:t>
      </w:r>
      <w:proofErr w:type="gramEnd"/>
      <w:r>
        <w:t xml:space="preserve"> руководителя проекта требованиям, установл</w:t>
      </w:r>
      <w:r>
        <w:t xml:space="preserve">енным в </w:t>
      </w:r>
      <w:hyperlink w:anchor="P83" w:tooltip="2.3. Условиями предоставления гранта являются:">
        <w:r>
          <w:rPr>
            <w:color w:val="0000FF"/>
          </w:rPr>
          <w:t>пункте 2.3</w:t>
        </w:r>
      </w:hyperlink>
      <w:r>
        <w:t xml:space="preserve"> настоящего Порядка, на дату по состоянию не ранее чем за 30 календарных дней до дня подачи заявки;</w:t>
      </w:r>
    </w:p>
    <w:p w:rsidR="00ED6F3F" w:rsidRDefault="0012786C">
      <w:pPr>
        <w:pStyle w:val="ConsPlusNormal"/>
        <w:spacing w:before="240"/>
        <w:ind w:firstLine="540"/>
        <w:jc w:val="both"/>
      </w:pPr>
      <w:proofErr w:type="gramStart"/>
      <w:r>
        <w:t>несоответствие</w:t>
      </w:r>
      <w:proofErr w:type="gramEnd"/>
      <w:r>
        <w:t xml:space="preserve"> представленных руководителем проекта документ</w:t>
      </w:r>
      <w:r>
        <w:t xml:space="preserve">ов требованиям, установленным в </w:t>
      </w:r>
      <w:hyperlink w:anchor="P134" w:tooltip="3.6. Заявка содержит следующие сведения:">
        <w:r>
          <w:rPr>
            <w:color w:val="0000FF"/>
          </w:rPr>
          <w:t>пункте 3.6</w:t>
        </w:r>
      </w:hyperlink>
      <w:r>
        <w:t xml:space="preserve"> настоящего Порядка, или непредставление (представление не в полном объеме) руководителем проекта указанных документов;</w:t>
      </w:r>
    </w:p>
    <w:p w:rsidR="00ED6F3F" w:rsidRDefault="0012786C">
      <w:pPr>
        <w:pStyle w:val="ConsPlusNormal"/>
        <w:spacing w:before="240"/>
        <w:ind w:firstLine="540"/>
        <w:jc w:val="both"/>
      </w:pPr>
      <w:proofErr w:type="gramStart"/>
      <w:r>
        <w:t>установление</w:t>
      </w:r>
      <w:proofErr w:type="gramEnd"/>
      <w:r>
        <w:t xml:space="preserve"> факта не</w:t>
      </w:r>
      <w:r>
        <w:t>достоверности представленной руководителем проекта информации;</w:t>
      </w:r>
    </w:p>
    <w:p w:rsidR="00ED6F3F" w:rsidRDefault="0012786C">
      <w:pPr>
        <w:pStyle w:val="ConsPlusNormal"/>
        <w:spacing w:before="240"/>
        <w:ind w:firstLine="540"/>
        <w:jc w:val="both"/>
      </w:pPr>
      <w:proofErr w:type="gramStart"/>
      <w:r>
        <w:t>несоответствие</w:t>
      </w:r>
      <w:proofErr w:type="gramEnd"/>
      <w:r>
        <w:t xml:space="preserve"> представленных руководителем проекта документов требованиям, установленным в извещении;</w:t>
      </w:r>
    </w:p>
    <w:p w:rsidR="00ED6F3F" w:rsidRDefault="0012786C">
      <w:pPr>
        <w:pStyle w:val="ConsPlusNormal"/>
        <w:spacing w:before="240"/>
        <w:ind w:firstLine="540"/>
        <w:jc w:val="both"/>
      </w:pPr>
      <w:proofErr w:type="gramStart"/>
      <w:r>
        <w:t>недостоверность</w:t>
      </w:r>
      <w:proofErr w:type="gramEnd"/>
      <w:r>
        <w:t xml:space="preserve"> представленной руководителем проекта информации, в том числе информации о </w:t>
      </w:r>
      <w:r>
        <w:t>местонахождении и адресе регистрации физического лица;</w:t>
      </w:r>
    </w:p>
    <w:p w:rsidR="00ED6F3F" w:rsidRDefault="0012786C">
      <w:pPr>
        <w:pStyle w:val="ConsPlusNormal"/>
        <w:spacing w:before="240"/>
        <w:ind w:firstLine="540"/>
        <w:jc w:val="both"/>
      </w:pPr>
      <w:proofErr w:type="gramStart"/>
      <w:r>
        <w:t>подача</w:t>
      </w:r>
      <w:proofErr w:type="gramEnd"/>
      <w:r>
        <w:t xml:space="preserve"> руководителем проекта заявки после даты и (или) времени, определенных для подачи заявок в извещении.</w:t>
      </w:r>
    </w:p>
    <w:p w:rsidR="00ED6F3F" w:rsidRDefault="0012786C">
      <w:pPr>
        <w:pStyle w:val="ConsPlusNormal"/>
        <w:spacing w:before="240"/>
        <w:ind w:firstLine="540"/>
        <w:jc w:val="both"/>
      </w:pPr>
      <w:bookmarkStart w:id="16" w:name="P185"/>
      <w:bookmarkEnd w:id="16"/>
      <w:r>
        <w:t>3.12. В случае если в целях полного, всестороннего и объективного рассмотрения и оценки заявк</w:t>
      </w:r>
      <w:r>
        <w:t xml:space="preserve">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w:t>
      </w:r>
      <w:r>
        <w:t>"Электронный бюджет", направляемый при необходимости в равной мере всем участникам отбора.</w:t>
      </w:r>
    </w:p>
    <w:p w:rsidR="00ED6F3F" w:rsidRDefault="0012786C">
      <w:pPr>
        <w:pStyle w:val="ConsPlusNormal"/>
        <w:spacing w:before="240"/>
        <w:ind w:firstLine="540"/>
        <w:jc w:val="both"/>
      </w:pPr>
      <w:bookmarkStart w:id="17" w:name="P186"/>
      <w:bookmarkEnd w:id="17"/>
      <w:r>
        <w:t xml:space="preserve">3.13. В запросе, указанном в </w:t>
      </w:r>
      <w:hyperlink w:anchor="P185" w:tooltip="3.12.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
        <w:r>
          <w:rPr>
            <w:color w:val="0000FF"/>
          </w:rPr>
          <w:t>пункте 3.12</w:t>
        </w:r>
      </w:hyperlink>
      <w:r>
        <w:t xml:space="preserve"> настоящего Порядка, Министерство устанавливает срок представления участником отбора раз</w:t>
      </w:r>
      <w:r>
        <w:t>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rsidR="00ED6F3F" w:rsidRDefault="0012786C">
      <w:pPr>
        <w:pStyle w:val="ConsPlusNormal"/>
        <w:spacing w:before="240"/>
        <w:ind w:firstLine="540"/>
        <w:jc w:val="both"/>
      </w:pPr>
      <w:r>
        <w:t>3.14. Участник отбора формирует и представляет в систему "Электронный бюджет" информацию и до</w:t>
      </w:r>
      <w:r>
        <w:t xml:space="preserve">кументы, запрашиваемые в соответствии с </w:t>
      </w:r>
      <w:hyperlink w:anchor="P185" w:tooltip="3.12.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
        <w:r>
          <w:rPr>
            <w:color w:val="0000FF"/>
          </w:rPr>
          <w:t>пунктом 3.12</w:t>
        </w:r>
      </w:hyperlink>
      <w:r>
        <w:t xml:space="preserve"> настоящего Порядка, в сроки, установленные соответствующим запросом с учетом положений </w:t>
      </w:r>
      <w:hyperlink w:anchor="P186" w:tooltip="3.13. В запросе, указанном в пункте 3.12 настоящего Порядк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
        <w:r>
          <w:rPr>
            <w:color w:val="0000FF"/>
          </w:rPr>
          <w:t>пункта 3.13</w:t>
        </w:r>
      </w:hyperlink>
      <w:r>
        <w:t xml:space="preserve"> настоящего Порядка.</w:t>
      </w:r>
    </w:p>
    <w:p w:rsidR="00ED6F3F" w:rsidRDefault="0012786C">
      <w:pPr>
        <w:pStyle w:val="ConsPlusNormal"/>
        <w:spacing w:before="240"/>
        <w:ind w:firstLine="540"/>
        <w:jc w:val="both"/>
      </w:pPr>
      <w:r>
        <w:t xml:space="preserve">3.15. В случае если участник отбора в ответ на запрос, указанный в </w:t>
      </w:r>
      <w:hyperlink w:anchor="P185" w:tooltip="3.12.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
        <w:r>
          <w:rPr>
            <w:color w:val="0000FF"/>
          </w:rPr>
          <w:t>пункте 3.12</w:t>
        </w:r>
      </w:hyperlink>
      <w:r>
        <w:t xml:space="preserve"> настоящего Порядка, не представил запрашиваемые документы и информацию в срок, установленный соответствующим запросом с учетом положений </w:t>
      </w:r>
      <w:hyperlink w:anchor="P186" w:tooltip="3.13. В запросе, указанном в пункте 3.12 настоящего Порядк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
        <w:r>
          <w:rPr>
            <w:color w:val="0000FF"/>
          </w:rPr>
          <w:t>пункта 3.13</w:t>
        </w:r>
      </w:hyperlink>
      <w:r>
        <w:t xml:space="preserve"> настоящего Порядка, информация об этом включается в протокол подведения итогов отбора, предусмотренный </w:t>
      </w:r>
      <w:hyperlink w:anchor="P189" w:tooltip="3.16. В срок, не превышающий 10 календарных дней со дня получения Министерством доступа к заявкам в системе &quot;Электронный бюджет&quot;, Министерством осуществляется ранжирование поступивших заявок исходя из соответствия участников отбора критериям, установленным в п">
        <w:r>
          <w:rPr>
            <w:color w:val="0000FF"/>
          </w:rPr>
          <w:t>пунктом 3.16</w:t>
        </w:r>
      </w:hyperlink>
      <w:r>
        <w:t xml:space="preserve"> настоящего Порядка.</w:t>
      </w:r>
    </w:p>
    <w:p w:rsidR="00ED6F3F" w:rsidRDefault="0012786C">
      <w:pPr>
        <w:pStyle w:val="ConsPlusNormal"/>
        <w:spacing w:before="240"/>
        <w:ind w:firstLine="540"/>
        <w:jc w:val="both"/>
      </w:pPr>
      <w:bookmarkStart w:id="18" w:name="P189"/>
      <w:bookmarkEnd w:id="18"/>
      <w:r>
        <w:t>3.16. В срок, не превышающий 10 кал</w:t>
      </w:r>
      <w:r>
        <w:t xml:space="preserve">ендарных дней со дня получения Министерством доступа к заявкам в системе "Электронный бюджет", Министерством осуществляется ранжирование поступивших заявок исходя из соответствия участников отбора критериям, установленным в </w:t>
      </w:r>
      <w:hyperlink w:anchor="P91" w:tooltip="2.3.2. соответствие проекта и руководителя проекта следующим критериям:">
        <w:r>
          <w:rPr>
            <w:color w:val="0000FF"/>
          </w:rPr>
          <w:t>пункте 2.3.2</w:t>
        </w:r>
      </w:hyperlink>
      <w:r>
        <w:t xml:space="preserve"> настоящего Порядка, и очередности их поступления.</w:t>
      </w:r>
    </w:p>
    <w:p w:rsidR="00ED6F3F" w:rsidRDefault="0012786C">
      <w:pPr>
        <w:pStyle w:val="ConsPlusNormal"/>
        <w:spacing w:before="240"/>
        <w:ind w:firstLine="540"/>
        <w:jc w:val="both"/>
      </w:pPr>
      <w:r>
        <w:lastRenderedPageBreak/>
        <w:t xml:space="preserve">Получателями гранта определяются первые 16 участников отбора, соответствующих критериям, установленным в </w:t>
      </w:r>
      <w:hyperlink w:anchor="P91" w:tooltip="2.3.2. соответствие проекта и руководителя проекта следующим критериям:">
        <w:r>
          <w:rPr>
            <w:color w:val="0000FF"/>
          </w:rPr>
          <w:t>пункте 2.3.2</w:t>
        </w:r>
      </w:hyperlink>
      <w:r>
        <w:t xml:space="preserve"> настоящего Порядка, в порядке очередности поступления заявок.</w:t>
      </w:r>
    </w:p>
    <w:p w:rsidR="00ED6F3F" w:rsidRDefault="0012786C">
      <w:pPr>
        <w:pStyle w:val="ConsPlusNormal"/>
        <w:spacing w:before="240"/>
        <w:ind w:firstLine="540"/>
        <w:jc w:val="both"/>
      </w:pPr>
      <w:r>
        <w:t>По результатам ранжирования заявок Министерство формирует протокол подведения итогов отбора, вк</w:t>
      </w:r>
      <w:r>
        <w:t>лючающий следующие сведения:</w:t>
      </w:r>
    </w:p>
    <w:p w:rsidR="00ED6F3F" w:rsidRDefault="0012786C">
      <w:pPr>
        <w:pStyle w:val="ConsPlusNormal"/>
        <w:spacing w:before="240"/>
        <w:ind w:firstLine="540"/>
        <w:jc w:val="both"/>
      </w:pPr>
      <w:proofErr w:type="gramStart"/>
      <w:r>
        <w:t>дату</w:t>
      </w:r>
      <w:proofErr w:type="gramEnd"/>
      <w:r>
        <w:t>, время и место рассмотрения заявок;</w:t>
      </w:r>
    </w:p>
    <w:p w:rsidR="00ED6F3F" w:rsidRDefault="0012786C">
      <w:pPr>
        <w:pStyle w:val="ConsPlusNormal"/>
        <w:spacing w:before="240"/>
        <w:ind w:firstLine="540"/>
        <w:jc w:val="both"/>
      </w:pPr>
      <w:proofErr w:type="gramStart"/>
      <w:r>
        <w:t>информацию</w:t>
      </w:r>
      <w:proofErr w:type="gramEnd"/>
      <w:r>
        <w:t xml:space="preserve"> о руководителях проекта, заявки которых были рассмотрены;</w:t>
      </w:r>
    </w:p>
    <w:p w:rsidR="00ED6F3F" w:rsidRDefault="0012786C">
      <w:pPr>
        <w:pStyle w:val="ConsPlusNormal"/>
        <w:spacing w:before="240"/>
        <w:ind w:firstLine="540"/>
        <w:jc w:val="both"/>
      </w:pPr>
      <w:proofErr w:type="gramStart"/>
      <w:r>
        <w:t>информацию</w:t>
      </w:r>
      <w:proofErr w:type="gramEnd"/>
      <w:r>
        <w:t xml:space="preserve"> о руководителях проекта, заявки которых были отклонены, с указанием причин их отклонения, в том числе положений извещения, которым не соответствуют такие заявки;</w:t>
      </w:r>
    </w:p>
    <w:p w:rsidR="00ED6F3F" w:rsidRDefault="0012786C">
      <w:pPr>
        <w:pStyle w:val="ConsPlusNormal"/>
        <w:spacing w:before="240"/>
        <w:ind w:firstLine="540"/>
        <w:jc w:val="both"/>
      </w:pPr>
      <w:proofErr w:type="gramStart"/>
      <w:r>
        <w:t>наименования</w:t>
      </w:r>
      <w:proofErr w:type="gramEnd"/>
      <w:r>
        <w:t xml:space="preserve"> получателей гранта, с которыми заключается договор о предоставлении гр</w:t>
      </w:r>
      <w:r>
        <w:t>анта, и размер предоставляемого им гранта.</w:t>
      </w:r>
    </w:p>
    <w:p w:rsidR="00ED6F3F" w:rsidRDefault="0012786C">
      <w:pPr>
        <w:pStyle w:val="ConsPlusNormal"/>
        <w:spacing w:before="240"/>
        <w:ind w:firstLine="540"/>
        <w:jc w:val="both"/>
      </w:pPr>
      <w:bookmarkStart w:id="19" w:name="P196"/>
      <w:bookmarkEnd w:id="19"/>
      <w:r>
        <w:t>3.17. Протокол подведения итогов отбора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образовани</w:t>
      </w:r>
      <w:r>
        <w:t>я и науки Пермского края или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ED6F3F" w:rsidRDefault="0012786C">
      <w:pPr>
        <w:pStyle w:val="ConsPlusNormal"/>
        <w:spacing w:before="240"/>
        <w:ind w:firstLine="540"/>
        <w:jc w:val="both"/>
      </w:pPr>
      <w:bookmarkStart w:id="20" w:name="P197"/>
      <w:bookmarkEnd w:id="20"/>
      <w:r>
        <w:t>3.18. В течение пяти рабочих дней со дня подписания протокола подв</w:t>
      </w:r>
      <w:r>
        <w:t xml:space="preserve">едения итогов отбора в соответствии с </w:t>
      </w:r>
      <w:hyperlink w:anchor="P196" w:tooltip="3.17. Протокол подведения итогов отбора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образования и науки Пермского края или уполномоченного им">
        <w:r>
          <w:rPr>
            <w:color w:val="0000FF"/>
          </w:rPr>
          <w:t>пунктом 3.17</w:t>
        </w:r>
      </w:hyperlink>
      <w:r>
        <w:t xml:space="preserve"> настоящего Порядка Министерство размещает на едином портале и официальном сайте Министерства в информационно-телекоммуникационной сети "Интернет" информацию о результат</w:t>
      </w:r>
      <w:r>
        <w:t>ах отбора.</w:t>
      </w:r>
    </w:p>
    <w:p w:rsidR="00ED6F3F" w:rsidRDefault="0012786C">
      <w:pPr>
        <w:pStyle w:val="ConsPlusNormal"/>
        <w:spacing w:before="240"/>
        <w:ind w:firstLine="540"/>
        <w:jc w:val="both"/>
      </w:pPr>
      <w:r>
        <w:t>3.19. Внесение изменений в протокол подведения итогов конкурса осуществляется не позднее 10 календарных дней с даты подписания первой версии протокола подведения итогов конкурса путем формирования новой версии указанного протокола в порядке, ана</w:t>
      </w:r>
      <w:r>
        <w:t xml:space="preserve">логичном порядку его формирования, установленному </w:t>
      </w:r>
      <w:hyperlink w:anchor="P197" w:tooltip="3.18. В течение пяти рабочих дней со дня подписания протокола подведения итогов отбора в соответствии с пунктом 3.17 настоящего Порядка Министерство размещает на едином портале и официальном сайте Министерства в информационно-телекоммуникационной сети &quot;Интерне">
        <w:r>
          <w:rPr>
            <w:color w:val="0000FF"/>
          </w:rPr>
          <w:t>пунктом 3.18</w:t>
        </w:r>
      </w:hyperlink>
      <w:r>
        <w:t xml:space="preserve"> настоящего Порядка, с указанием причин внесения таких изменений.</w:t>
      </w:r>
    </w:p>
    <w:p w:rsidR="00ED6F3F" w:rsidRDefault="0012786C">
      <w:pPr>
        <w:pStyle w:val="ConsPlusNormal"/>
        <w:spacing w:before="240"/>
        <w:ind w:firstLine="540"/>
        <w:jc w:val="both"/>
      </w:pPr>
      <w:r>
        <w:t>3.20. В целях заключения договора о предоставлении гранта с руководителем проекта в систем</w:t>
      </w:r>
      <w:r>
        <w:t>е "Электронный бюджет" уточняется информация:</w:t>
      </w:r>
    </w:p>
    <w:p w:rsidR="00ED6F3F" w:rsidRDefault="0012786C">
      <w:pPr>
        <w:pStyle w:val="ConsPlusNormal"/>
        <w:spacing w:before="240"/>
        <w:ind w:firstLine="540"/>
        <w:jc w:val="both"/>
      </w:pPr>
      <w:proofErr w:type="gramStart"/>
      <w:r>
        <w:t>о</w:t>
      </w:r>
      <w:proofErr w:type="gramEnd"/>
      <w:r>
        <w:t xml:space="preserve"> счетах для перечисления гранта в соответствии с законодательством Российской Федерации;</w:t>
      </w:r>
    </w:p>
    <w:p w:rsidR="00ED6F3F" w:rsidRDefault="0012786C">
      <w:pPr>
        <w:pStyle w:val="ConsPlusNormal"/>
        <w:spacing w:before="240"/>
        <w:ind w:firstLine="540"/>
        <w:jc w:val="both"/>
      </w:pPr>
      <w:proofErr w:type="gramStart"/>
      <w:r>
        <w:t>о</w:t>
      </w:r>
      <w:proofErr w:type="gramEnd"/>
      <w:r>
        <w:t xml:space="preserve"> лице, уполномоченном на подписание договора о предоставлении гранта (при необходимости);</w:t>
      </w:r>
    </w:p>
    <w:p w:rsidR="00ED6F3F" w:rsidRDefault="0012786C">
      <w:pPr>
        <w:pStyle w:val="ConsPlusNormal"/>
        <w:spacing w:before="240"/>
        <w:ind w:firstLine="540"/>
        <w:jc w:val="both"/>
      </w:pPr>
      <w:proofErr w:type="gramStart"/>
      <w:r>
        <w:t>о</w:t>
      </w:r>
      <w:proofErr w:type="gramEnd"/>
      <w:r>
        <w:t xml:space="preserve"> соответствии руководителя п</w:t>
      </w:r>
      <w:r>
        <w:t xml:space="preserve">роекта требованиям, установленным </w:t>
      </w:r>
      <w:hyperlink w:anchor="P84" w:tooltip="2.3.1. соответствие руководителя проекта по состоянию на даты рассмотрения заявки и заключения договора о предоставлении гранта следующим требованиям:">
        <w:r>
          <w:rPr>
            <w:color w:val="0000FF"/>
          </w:rPr>
          <w:t>пунктом 2.3.1</w:t>
        </w:r>
      </w:hyperlink>
      <w:r>
        <w:t xml:space="preserve"> настоящего Порядка, на дат</w:t>
      </w:r>
      <w:r>
        <w:t>у заключения договора о предоставлении гранта.</w:t>
      </w:r>
    </w:p>
    <w:p w:rsidR="00ED6F3F" w:rsidRDefault="0012786C">
      <w:pPr>
        <w:pStyle w:val="ConsPlusNormal"/>
        <w:spacing w:before="240"/>
        <w:ind w:firstLine="540"/>
        <w:jc w:val="both"/>
      </w:pPr>
      <w:bookmarkStart w:id="21" w:name="P203"/>
      <w:bookmarkEnd w:id="21"/>
      <w:r>
        <w:t xml:space="preserve">3.21. Министерство может отказаться от заключения договора о предоставлении гранта с руководителем проекта в случае обнаружения факта несоответствия руководителя проекта требованиям, установленным в </w:t>
      </w:r>
      <w:hyperlink w:anchor="P84" w:tooltip="2.3.1. соответствие руководителя проекта по состоянию на даты рассмотрения заявки и заключения договора о предоставлении гранта следующим требованиям:">
        <w:r>
          <w:rPr>
            <w:color w:val="0000FF"/>
          </w:rPr>
          <w:t>пункте 2.3.1</w:t>
        </w:r>
      </w:hyperlink>
      <w:r>
        <w:t xml:space="preserve"> настоящего Порядка, или представления получателем гранта недостоверной </w:t>
      </w:r>
      <w:r>
        <w:t>информации.</w:t>
      </w:r>
    </w:p>
    <w:p w:rsidR="00ED6F3F" w:rsidRDefault="0012786C">
      <w:pPr>
        <w:pStyle w:val="ConsPlusNormal"/>
        <w:spacing w:before="240"/>
        <w:ind w:firstLine="540"/>
        <w:jc w:val="both"/>
      </w:pPr>
      <w:r>
        <w:t xml:space="preserve">В случае отказа Министерства от заключения договора о предоставлении гранта с </w:t>
      </w:r>
      <w:r>
        <w:lastRenderedPageBreak/>
        <w:t xml:space="preserve">получателем гранта по основаниям, предусмотренным </w:t>
      </w:r>
      <w:hyperlink w:anchor="P203" w:tooltip="3.21. Министерство может отказаться от заключения договора о предоставлении гранта с руководителем проекта в случае обнаружения факта несоответствия руководителя проекта требованиям, установленным в пункте 2.3.1 настоящего Порядка, или представления получателе">
        <w:r>
          <w:rPr>
            <w:color w:val="0000FF"/>
          </w:rPr>
          <w:t>абзацем первым</w:t>
        </w:r>
      </w:hyperlink>
      <w:r>
        <w:t xml:space="preserve"> настоящего пункта, отказа получателя гранта от заключения догово</w:t>
      </w:r>
      <w:r>
        <w:t xml:space="preserve">ра о предоставлении гранта, </w:t>
      </w:r>
      <w:proofErr w:type="spellStart"/>
      <w:r>
        <w:t>неподписания</w:t>
      </w:r>
      <w:proofErr w:type="spellEnd"/>
      <w:r>
        <w:t xml:space="preserve"> получателем гранта договора о предоставлении гранта в срок, определенный извещением, Министерство заключает договор о предоставлении гранта с участником отбора, заявка которого является следующей в очередности посту</w:t>
      </w:r>
      <w:r>
        <w:t>пления заявок после последнего получателя гранта.</w:t>
      </w:r>
    </w:p>
    <w:p w:rsidR="00ED6F3F" w:rsidRDefault="0012786C">
      <w:pPr>
        <w:pStyle w:val="ConsPlusNormal"/>
        <w:spacing w:before="240"/>
        <w:ind w:firstLine="540"/>
        <w:jc w:val="both"/>
      </w:pPr>
      <w:r>
        <w:t>3.22. Отбор признается несостоявшимся в следующих случаях:</w:t>
      </w:r>
    </w:p>
    <w:p w:rsidR="00ED6F3F" w:rsidRDefault="0012786C">
      <w:pPr>
        <w:pStyle w:val="ConsPlusNormal"/>
        <w:spacing w:before="240"/>
        <w:ind w:firstLine="540"/>
        <w:jc w:val="both"/>
      </w:pPr>
      <w:r>
        <w:t>3.22.1</w:t>
      </w:r>
      <w:proofErr w:type="gramStart"/>
      <w:r>
        <w:t>. по</w:t>
      </w:r>
      <w:proofErr w:type="gramEnd"/>
      <w:r>
        <w:t xml:space="preserve"> окончании срока подачи заявок не подано ни одной заявки;</w:t>
      </w:r>
    </w:p>
    <w:p w:rsidR="00ED6F3F" w:rsidRDefault="0012786C">
      <w:pPr>
        <w:pStyle w:val="ConsPlusNormal"/>
        <w:spacing w:before="240"/>
        <w:ind w:firstLine="540"/>
        <w:jc w:val="both"/>
      </w:pPr>
      <w:r>
        <w:t>3.22.2</w:t>
      </w:r>
      <w:proofErr w:type="gramStart"/>
      <w:r>
        <w:t>. по</w:t>
      </w:r>
      <w:proofErr w:type="gramEnd"/>
      <w:r>
        <w:t xml:space="preserve"> результатам рассмотрения заявок отклонены все заявки.</w:t>
      </w:r>
    </w:p>
    <w:p w:rsidR="00ED6F3F" w:rsidRDefault="00ED6F3F">
      <w:pPr>
        <w:pStyle w:val="ConsPlusNormal"/>
        <w:jc w:val="both"/>
      </w:pPr>
    </w:p>
    <w:p w:rsidR="00ED6F3F" w:rsidRDefault="0012786C">
      <w:pPr>
        <w:pStyle w:val="ConsPlusTitle"/>
        <w:jc w:val="center"/>
        <w:outlineLvl w:val="1"/>
      </w:pPr>
      <w:r>
        <w:t>IV. Предостав</w:t>
      </w:r>
      <w:r>
        <w:t>ление гранта</w:t>
      </w:r>
    </w:p>
    <w:p w:rsidR="00ED6F3F" w:rsidRDefault="00ED6F3F">
      <w:pPr>
        <w:pStyle w:val="ConsPlusNormal"/>
        <w:jc w:val="both"/>
      </w:pPr>
    </w:p>
    <w:p w:rsidR="00ED6F3F" w:rsidRDefault="0012786C">
      <w:pPr>
        <w:pStyle w:val="ConsPlusNormal"/>
        <w:ind w:firstLine="540"/>
        <w:jc w:val="both"/>
      </w:pPr>
      <w:bookmarkStart w:id="22" w:name="P211"/>
      <w:bookmarkEnd w:id="22"/>
      <w:r>
        <w:t>4.1. В течение 30 рабочих дней после дня подписания протокола подведения итогов отбора Министерство осуществляет подготовку проекта договора о предоставлении гранта между Министерством и руководителем проекта, признанным победителем отбора, в</w:t>
      </w:r>
      <w:r>
        <w:t xml:space="preserve"> системе "Электронный бюджет" (при наличии технической возможности) в соответствии с типовой формой, установленной Министерством финансов Пермского края, и уведомляет об этом руководителя проекта путем направления письменного уведомления на официальный адр</w:t>
      </w:r>
      <w:r>
        <w:t>ес электронной почты руководителя проекта.</w:t>
      </w:r>
    </w:p>
    <w:p w:rsidR="00ED6F3F" w:rsidRDefault="0012786C">
      <w:pPr>
        <w:pStyle w:val="ConsPlusNormal"/>
        <w:spacing w:before="240"/>
        <w:ind w:firstLine="540"/>
        <w:jc w:val="both"/>
      </w:pPr>
      <w:r>
        <w:t xml:space="preserve">Руководитель проекта в течение пяти рабочих дней со дня получения уведомления, указанного в </w:t>
      </w:r>
      <w:hyperlink w:anchor="P211" w:tooltip="4.1. В течение 30 рабочих дней после дня подписания протокола подведения итогов отбора Министерство осуществляет подготовку проекта договора о предоставлении гранта между Министерством и руководителем проекта, признанным победителем отбора, в системе &quot;Электрон">
        <w:r>
          <w:rPr>
            <w:color w:val="0000FF"/>
          </w:rPr>
          <w:t>абзаце первом</w:t>
        </w:r>
      </w:hyperlink>
      <w:r>
        <w:t xml:space="preserve"> настоящего пункта, подписывают договор о предоставлении гранта в сист</w:t>
      </w:r>
      <w:r>
        <w:t>еме "Электронный бюджет" со своей стороны усиленной квалифицированной электронной подписью.</w:t>
      </w:r>
    </w:p>
    <w:p w:rsidR="00ED6F3F" w:rsidRDefault="0012786C">
      <w:pPr>
        <w:pStyle w:val="ConsPlusNormal"/>
        <w:spacing w:before="240"/>
        <w:ind w:firstLine="540"/>
        <w:jc w:val="both"/>
      </w:pPr>
      <w:r>
        <w:t>Министерство в течение пяти рабочих дней со дня подписания договора о предоставлении гранта руководителем проекта подписывает договор о предоставлении гранта усилен</w:t>
      </w:r>
      <w:r>
        <w:t>ной квалифицированной электронной подписью.</w:t>
      </w:r>
    </w:p>
    <w:p w:rsidR="00ED6F3F" w:rsidRDefault="0012786C">
      <w:pPr>
        <w:pStyle w:val="ConsPlusNormal"/>
        <w:spacing w:before="240"/>
        <w:ind w:firstLine="540"/>
        <w:jc w:val="both"/>
      </w:pPr>
      <w:r>
        <w:t>При отсутствии технической возможности подготовки проекта договора о предоставлении гранта в системе "Электронный бюджет"</w:t>
      </w:r>
      <w:r>
        <w:t xml:space="preserve"> Министерство направляет руководителю проекта для подписания два экземпляра проекта договора о предоставлении гранта на бумажном носителе, подписанные со своей стороны.</w:t>
      </w:r>
    </w:p>
    <w:p w:rsidR="00ED6F3F" w:rsidRDefault="0012786C">
      <w:pPr>
        <w:pStyle w:val="ConsPlusNormal"/>
        <w:spacing w:before="240"/>
        <w:ind w:firstLine="540"/>
        <w:jc w:val="both"/>
      </w:pPr>
      <w:r>
        <w:t>Руководитель проекта в течение трех рабочих дней со дня получения проекта договора о пр</w:t>
      </w:r>
      <w:r>
        <w:t>едоставлении гранта от Министерства подписывает два экземпляра проекта договора о предоставлении гранта со своей стороны и направляет один экземпляр договора о предоставлении гранта в Министерство.</w:t>
      </w:r>
    </w:p>
    <w:p w:rsidR="00ED6F3F" w:rsidRDefault="0012786C">
      <w:pPr>
        <w:pStyle w:val="ConsPlusNormal"/>
        <w:spacing w:before="240"/>
        <w:ind w:firstLine="540"/>
        <w:jc w:val="both"/>
      </w:pPr>
      <w:r>
        <w:t>4.2. В договоре о предоставлении гранта указываются:</w:t>
      </w:r>
    </w:p>
    <w:p w:rsidR="00ED6F3F" w:rsidRDefault="0012786C">
      <w:pPr>
        <w:pStyle w:val="ConsPlusNormal"/>
        <w:spacing w:before="240"/>
        <w:ind w:firstLine="540"/>
        <w:jc w:val="both"/>
      </w:pPr>
      <w:proofErr w:type="gramStart"/>
      <w:r>
        <w:t>наиме</w:t>
      </w:r>
      <w:r>
        <w:t>нование</w:t>
      </w:r>
      <w:proofErr w:type="gramEnd"/>
      <w:r>
        <w:t xml:space="preserve"> проекта и направление акселератора "Большая разведка", к которому он относится;</w:t>
      </w:r>
    </w:p>
    <w:p w:rsidR="00ED6F3F" w:rsidRDefault="0012786C">
      <w:pPr>
        <w:pStyle w:val="ConsPlusNormal"/>
        <w:spacing w:before="240"/>
        <w:ind w:firstLine="540"/>
        <w:jc w:val="both"/>
      </w:pPr>
      <w:proofErr w:type="gramStart"/>
      <w:r>
        <w:t>перечень</w:t>
      </w:r>
      <w:proofErr w:type="gramEnd"/>
      <w:r>
        <w:t xml:space="preserve"> и сроки достижения результатов предоставления гранта;</w:t>
      </w:r>
    </w:p>
    <w:p w:rsidR="00ED6F3F" w:rsidRDefault="0012786C">
      <w:pPr>
        <w:pStyle w:val="ConsPlusNormal"/>
        <w:spacing w:before="240"/>
        <w:ind w:firstLine="540"/>
        <w:jc w:val="both"/>
      </w:pPr>
      <w:proofErr w:type="gramStart"/>
      <w:r>
        <w:t>перечень</w:t>
      </w:r>
      <w:proofErr w:type="gramEnd"/>
      <w:r>
        <w:t xml:space="preserve"> затрат в соответствии с </w:t>
      </w:r>
      <w:hyperlink w:anchor="P66" w:tooltip="1.9. К затратам, на финансовое обеспечение которых предоставляется грант, относятся следующие виды расходов, связанных с реализацией проекта:">
        <w:r>
          <w:rPr>
            <w:color w:val="0000FF"/>
          </w:rPr>
          <w:t>пунктом 1.9</w:t>
        </w:r>
      </w:hyperlink>
      <w:r>
        <w:t xml:space="preserve"> настоящего Порядка;</w:t>
      </w:r>
    </w:p>
    <w:p w:rsidR="00ED6F3F" w:rsidRDefault="0012786C">
      <w:pPr>
        <w:pStyle w:val="ConsPlusNormal"/>
        <w:spacing w:before="240"/>
        <w:ind w:firstLine="540"/>
        <w:jc w:val="both"/>
      </w:pPr>
      <w:proofErr w:type="gramStart"/>
      <w:r>
        <w:t>порядок</w:t>
      </w:r>
      <w:proofErr w:type="gramEnd"/>
      <w:r>
        <w:t xml:space="preserve"> представления в Министерство отчетов, предусмотренных настоящим Порядком;</w:t>
      </w:r>
    </w:p>
    <w:p w:rsidR="00ED6F3F" w:rsidRDefault="0012786C">
      <w:pPr>
        <w:pStyle w:val="ConsPlusNormal"/>
        <w:spacing w:before="240"/>
        <w:ind w:firstLine="540"/>
        <w:jc w:val="both"/>
      </w:pPr>
      <w:proofErr w:type="gramStart"/>
      <w:r>
        <w:lastRenderedPageBreak/>
        <w:t>иные</w:t>
      </w:r>
      <w:proofErr w:type="gramEnd"/>
      <w:r>
        <w:t xml:space="preserve"> права и обязанности сторон, связанны</w:t>
      </w:r>
      <w:r>
        <w:t>е с выполнением проекта;</w:t>
      </w:r>
    </w:p>
    <w:p w:rsidR="00ED6F3F" w:rsidRDefault="0012786C">
      <w:pPr>
        <w:pStyle w:val="ConsPlusNormal"/>
        <w:spacing w:before="240"/>
        <w:ind w:firstLine="540"/>
        <w:jc w:val="both"/>
      </w:pPr>
      <w:r>
        <w:t xml:space="preserve">согласие руководителя проекта на осуществление Министерством проверок соблюдения порядка и условий предоставления гранта, в том числе в части достижения результатов предоставления гранта, а также проверок органами государственного </w:t>
      </w:r>
      <w:r>
        <w:t xml:space="preserve">финансового контроля в соответствии со </w:t>
      </w:r>
      <w:hyperlink r:id="rId31" w:tooltip="&quot;Бюджетный кодекс Российской Федерации&quot; от 31.07.1998 N 145-ФЗ (ред. от 31.07.2025) {КонсультантПлюс}">
        <w:r>
          <w:rPr>
            <w:color w:val="0000FF"/>
          </w:rPr>
          <w:t>статьями 268.1</w:t>
        </w:r>
      </w:hyperlink>
      <w:r>
        <w:t xml:space="preserve">, </w:t>
      </w:r>
      <w:hyperlink r:id="rId32" w:tooltip="&quot;Бюджетный кодекс Российской Федерации&quot; от 31.07.1998 N 145-ФЗ (ред. от 31.07.2025) {КонсультантПлюс}">
        <w:r>
          <w:rPr>
            <w:color w:val="0000FF"/>
          </w:rPr>
          <w:t>269.2</w:t>
        </w:r>
      </w:hyperlink>
      <w:r>
        <w:t xml:space="preserve"> Бюджетного кодекса Российской Федерации, а также обязательство руководителя проекта по включению в договоры (соглашения), заключенные в целях исполнения обязательств по договору о предоставлении гранта, положений о согласии лиц, получающих средства н</w:t>
      </w:r>
      <w:r>
        <w:t>а основании договоров (соглашений), заключенных с руководителями проектов в целях исполнения обязательств по договору о предоставлении гранта, на проведение указанных проверок;</w:t>
      </w:r>
    </w:p>
    <w:p w:rsidR="00ED6F3F" w:rsidRDefault="0012786C">
      <w:pPr>
        <w:pStyle w:val="ConsPlusNormal"/>
        <w:spacing w:before="240"/>
        <w:ind w:firstLine="540"/>
        <w:jc w:val="both"/>
      </w:pPr>
      <w:proofErr w:type="gramStart"/>
      <w:r>
        <w:t>случаи</w:t>
      </w:r>
      <w:proofErr w:type="gramEnd"/>
      <w:r>
        <w:t xml:space="preserve"> возврата остатка гранта;</w:t>
      </w:r>
    </w:p>
    <w:p w:rsidR="00ED6F3F" w:rsidRDefault="0012786C">
      <w:pPr>
        <w:pStyle w:val="ConsPlusNormal"/>
        <w:spacing w:before="240"/>
        <w:ind w:firstLine="540"/>
        <w:jc w:val="both"/>
      </w:pPr>
      <w:r>
        <w:t>запрет приобретения юридическими лицами, получа</w:t>
      </w:r>
      <w:r>
        <w:t>ющими средства на основании договоров о предоставлении гранта, заключенных с руководителями проектов, за счет полученных из бюджета Пермского края средств иностранной валюты, за исключением операций, осуществляемых в соответствии с валютным законодательств</w:t>
      </w:r>
      <w:r>
        <w:t>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ED6F3F" w:rsidRDefault="0012786C">
      <w:pPr>
        <w:pStyle w:val="ConsPlusNormal"/>
        <w:spacing w:before="240"/>
        <w:ind w:firstLine="540"/>
        <w:jc w:val="both"/>
      </w:pPr>
      <w:proofErr w:type="gramStart"/>
      <w:r>
        <w:t>условие</w:t>
      </w:r>
      <w:proofErr w:type="gramEnd"/>
      <w:r>
        <w:t xml:space="preserve"> о соглас</w:t>
      </w:r>
      <w:r>
        <w:t xml:space="preserve">овании новых условий договора о предоставлении гранта или о расторжении договора о предоставлении гранта при </w:t>
      </w:r>
      <w:proofErr w:type="spellStart"/>
      <w:r>
        <w:t>недостижении</w:t>
      </w:r>
      <w:proofErr w:type="spellEnd"/>
      <w:r>
        <w:t xml:space="preserve"> согласия по новым условиям в случае уменьшения Министерству ранее доведенных лимитов бюджетных обязательств, приводящего к невозможнос</w:t>
      </w:r>
      <w:r>
        <w:t>ти предоставления гранта в размере, определенном в договоре о предоставлении гранта.</w:t>
      </w:r>
    </w:p>
    <w:p w:rsidR="00ED6F3F" w:rsidRDefault="0012786C">
      <w:pPr>
        <w:pStyle w:val="ConsPlusNormal"/>
        <w:spacing w:before="240"/>
        <w:ind w:firstLine="540"/>
        <w:jc w:val="both"/>
      </w:pPr>
      <w:r>
        <w:t>4.3. Министерство осуществляет перечисление средств гранта на счет получателя гранта в течение 30 рабочих дней со дня подписания договора о предоставлении гранта.</w:t>
      </w:r>
    </w:p>
    <w:p w:rsidR="00ED6F3F" w:rsidRDefault="0012786C">
      <w:pPr>
        <w:pStyle w:val="ConsPlusNormal"/>
        <w:spacing w:before="240"/>
        <w:ind w:firstLine="540"/>
        <w:jc w:val="both"/>
      </w:pPr>
      <w:bookmarkStart w:id="23" w:name="P227"/>
      <w:bookmarkEnd w:id="23"/>
      <w:r>
        <w:t>4.4. Рез</w:t>
      </w:r>
      <w:r>
        <w:t>ультатами предоставления гранта являются:</w:t>
      </w:r>
    </w:p>
    <w:p w:rsidR="00ED6F3F" w:rsidRDefault="0012786C">
      <w:pPr>
        <w:pStyle w:val="ConsPlusNormal"/>
        <w:spacing w:before="240"/>
        <w:ind w:firstLine="540"/>
        <w:jc w:val="both"/>
      </w:pPr>
      <w:r>
        <w:t>4.4.1</w:t>
      </w:r>
      <w:proofErr w:type="gramStart"/>
      <w:r>
        <w:t>. принятие</w:t>
      </w:r>
      <w:proofErr w:type="gramEnd"/>
      <w:r>
        <w:t xml:space="preserve"> участия в не менее чем одном из следующих мероприятий:</w:t>
      </w:r>
    </w:p>
    <w:p w:rsidR="00ED6F3F" w:rsidRDefault="0012786C">
      <w:pPr>
        <w:pStyle w:val="ConsPlusNormal"/>
        <w:spacing w:before="240"/>
        <w:ind w:firstLine="540"/>
        <w:jc w:val="both"/>
      </w:pPr>
      <w:proofErr w:type="gramStart"/>
      <w:r>
        <w:t>экспозиция</w:t>
      </w:r>
      <w:proofErr w:type="gramEnd"/>
      <w:r>
        <w:t xml:space="preserve"> в рамках Пермского инженерно-промышленного форума (г. Пермь);</w:t>
      </w:r>
    </w:p>
    <w:p w:rsidR="00ED6F3F" w:rsidRDefault="0012786C">
      <w:pPr>
        <w:pStyle w:val="ConsPlusNormal"/>
        <w:spacing w:before="240"/>
        <w:ind w:firstLine="540"/>
        <w:jc w:val="both"/>
      </w:pPr>
      <w:proofErr w:type="gramStart"/>
      <w:r>
        <w:t>экспозиция</w:t>
      </w:r>
      <w:proofErr w:type="gramEnd"/>
      <w:r>
        <w:t xml:space="preserve"> в рамках форума "Дни пермского бизнеса" (г. Пермь);</w:t>
      </w:r>
    </w:p>
    <w:p w:rsidR="00ED6F3F" w:rsidRPr="0012786C" w:rsidRDefault="0012786C">
      <w:pPr>
        <w:pStyle w:val="ConsPlusNormal"/>
        <w:spacing w:before="240"/>
        <w:ind w:firstLine="540"/>
        <w:jc w:val="both"/>
        <w:rPr>
          <w:lang w:val="en-US"/>
        </w:rPr>
      </w:pPr>
      <w:proofErr w:type="gramStart"/>
      <w:r>
        <w:t>конкурс</w:t>
      </w:r>
      <w:proofErr w:type="gramEnd"/>
      <w:r w:rsidRPr="0012786C">
        <w:rPr>
          <w:lang w:val="en-US"/>
        </w:rPr>
        <w:t xml:space="preserve"> Open Innovations Startup Tour;</w:t>
      </w:r>
    </w:p>
    <w:p w:rsidR="00ED6F3F" w:rsidRPr="0012786C" w:rsidRDefault="0012786C">
      <w:pPr>
        <w:pStyle w:val="ConsPlusNormal"/>
        <w:spacing w:before="240"/>
        <w:ind w:firstLine="540"/>
        <w:jc w:val="both"/>
        <w:rPr>
          <w:lang w:val="en-US"/>
        </w:rPr>
      </w:pPr>
      <w:proofErr w:type="gramStart"/>
      <w:r>
        <w:t>выставка</w:t>
      </w:r>
      <w:proofErr w:type="gramEnd"/>
      <w:r w:rsidRPr="0012786C">
        <w:rPr>
          <w:lang w:val="en-US"/>
        </w:rPr>
        <w:t xml:space="preserve"> Open Innovations Startup Tour (</w:t>
      </w:r>
      <w:r>
        <w:t>онлайн</w:t>
      </w:r>
      <w:r w:rsidRPr="0012786C">
        <w:rPr>
          <w:lang w:val="en-US"/>
        </w:rPr>
        <w:t>);</w:t>
      </w:r>
    </w:p>
    <w:p w:rsidR="00ED6F3F" w:rsidRDefault="0012786C">
      <w:pPr>
        <w:pStyle w:val="ConsPlusNormal"/>
        <w:spacing w:before="240"/>
        <w:ind w:firstLine="540"/>
        <w:jc w:val="both"/>
      </w:pPr>
      <w:proofErr w:type="gramStart"/>
      <w:r>
        <w:t>конкурс</w:t>
      </w:r>
      <w:proofErr w:type="gramEnd"/>
      <w:r>
        <w:t xml:space="preserve"> грантов Фонда содействия развитию малых форм предприятий в научно-технической сфере (Фонд содействия инновациям);</w:t>
      </w:r>
    </w:p>
    <w:p w:rsidR="00ED6F3F" w:rsidRDefault="0012786C">
      <w:pPr>
        <w:pStyle w:val="ConsPlusNormal"/>
        <w:spacing w:before="240"/>
        <w:ind w:firstLine="540"/>
        <w:jc w:val="both"/>
      </w:pPr>
      <w:proofErr w:type="gramStart"/>
      <w:r>
        <w:t>выставка</w:t>
      </w:r>
      <w:proofErr w:type="gramEnd"/>
      <w:r>
        <w:t xml:space="preserve"> "ВУЗПРОМЭКСПО";</w:t>
      </w:r>
    </w:p>
    <w:p w:rsidR="00ED6F3F" w:rsidRDefault="0012786C">
      <w:pPr>
        <w:pStyle w:val="ConsPlusNormal"/>
        <w:spacing w:before="240"/>
        <w:ind w:firstLine="540"/>
        <w:jc w:val="both"/>
      </w:pPr>
      <w:proofErr w:type="gramStart"/>
      <w:r>
        <w:t>выставка</w:t>
      </w:r>
      <w:proofErr w:type="gramEnd"/>
      <w:r>
        <w:t xml:space="preserve"> проектов акселерато</w:t>
      </w:r>
      <w:r>
        <w:t>ра "Большая разведка" (онлайн, г. Пермь);</w:t>
      </w:r>
    </w:p>
    <w:p w:rsidR="00ED6F3F" w:rsidRDefault="0012786C">
      <w:pPr>
        <w:pStyle w:val="ConsPlusNormal"/>
        <w:spacing w:before="240"/>
        <w:ind w:firstLine="540"/>
        <w:jc w:val="both"/>
      </w:pPr>
      <w:proofErr w:type="gramStart"/>
      <w:r>
        <w:t>акселерационная</w:t>
      </w:r>
      <w:proofErr w:type="gramEnd"/>
      <w:r>
        <w:t xml:space="preserve"> программа "Акселератор Национальной технологической инициативы Пермского края";</w:t>
      </w:r>
    </w:p>
    <w:p w:rsidR="00ED6F3F" w:rsidRDefault="0012786C">
      <w:pPr>
        <w:pStyle w:val="ConsPlusNormal"/>
        <w:spacing w:before="240"/>
        <w:ind w:firstLine="540"/>
        <w:jc w:val="both"/>
      </w:pPr>
      <w:proofErr w:type="gramStart"/>
      <w:r>
        <w:lastRenderedPageBreak/>
        <w:t>федеральный</w:t>
      </w:r>
      <w:proofErr w:type="gramEnd"/>
      <w:r>
        <w:t xml:space="preserve"> акселератор </w:t>
      </w:r>
      <w:proofErr w:type="spellStart"/>
      <w:r>
        <w:t>стартапов</w:t>
      </w:r>
      <w:proofErr w:type="spellEnd"/>
      <w:r>
        <w:t xml:space="preserve"> "Архипелаг Национальной технологической инициативы";</w:t>
      </w:r>
    </w:p>
    <w:p w:rsidR="00ED6F3F" w:rsidRDefault="0012786C">
      <w:pPr>
        <w:pStyle w:val="ConsPlusNormal"/>
        <w:spacing w:before="240"/>
        <w:ind w:firstLine="540"/>
        <w:jc w:val="both"/>
      </w:pPr>
      <w:proofErr w:type="gramStart"/>
      <w:r>
        <w:t>федеральный</w:t>
      </w:r>
      <w:proofErr w:type="gramEnd"/>
      <w:r>
        <w:t xml:space="preserve"> акселератор </w:t>
      </w:r>
      <w:proofErr w:type="spellStart"/>
      <w:r>
        <w:t>стартап</w:t>
      </w:r>
      <w:r>
        <w:t>ов</w:t>
      </w:r>
      <w:proofErr w:type="spellEnd"/>
      <w:r>
        <w:t xml:space="preserve"> Фонда развития интернет-инициатив;</w:t>
      </w:r>
    </w:p>
    <w:p w:rsidR="00ED6F3F" w:rsidRDefault="0012786C">
      <w:pPr>
        <w:pStyle w:val="ConsPlusNormal"/>
        <w:spacing w:before="240"/>
        <w:ind w:firstLine="540"/>
        <w:jc w:val="both"/>
      </w:pPr>
      <w:r>
        <w:t>4.4.2</w:t>
      </w:r>
      <w:proofErr w:type="gramStart"/>
      <w:r>
        <w:t>. получение</w:t>
      </w:r>
      <w:proofErr w:type="gramEnd"/>
      <w:r>
        <w:t xml:space="preserve"> одного из следующих результатов:</w:t>
      </w:r>
    </w:p>
    <w:p w:rsidR="00ED6F3F" w:rsidRDefault="0012786C">
      <w:pPr>
        <w:pStyle w:val="ConsPlusNormal"/>
        <w:spacing w:before="240"/>
        <w:ind w:firstLine="540"/>
        <w:jc w:val="both"/>
      </w:pPr>
      <w:proofErr w:type="gramStart"/>
      <w:r>
        <w:t>разработка</w:t>
      </w:r>
      <w:proofErr w:type="gramEnd"/>
      <w:r>
        <w:t xml:space="preserve"> конструкторской документации;</w:t>
      </w:r>
    </w:p>
    <w:p w:rsidR="00ED6F3F" w:rsidRDefault="0012786C">
      <w:pPr>
        <w:pStyle w:val="ConsPlusNormal"/>
        <w:spacing w:before="240"/>
        <w:ind w:firstLine="540"/>
        <w:jc w:val="both"/>
      </w:pPr>
      <w:proofErr w:type="gramStart"/>
      <w:r>
        <w:t>проведение</w:t>
      </w:r>
      <w:proofErr w:type="gramEnd"/>
      <w:r>
        <w:t xml:space="preserve"> и подтверждение результатов лабораторных или натурных испытаний;</w:t>
      </w:r>
    </w:p>
    <w:p w:rsidR="00ED6F3F" w:rsidRDefault="0012786C">
      <w:pPr>
        <w:pStyle w:val="ConsPlusNormal"/>
        <w:spacing w:before="240"/>
        <w:ind w:firstLine="540"/>
        <w:jc w:val="both"/>
      </w:pPr>
      <w:proofErr w:type="gramStart"/>
      <w:r>
        <w:t>подача</w:t>
      </w:r>
      <w:proofErr w:type="gramEnd"/>
      <w:r>
        <w:t xml:space="preserve"> заявки на патент на изобретение, полезную модель, промышленный образец;</w:t>
      </w:r>
    </w:p>
    <w:p w:rsidR="00ED6F3F" w:rsidRDefault="0012786C">
      <w:pPr>
        <w:pStyle w:val="ConsPlusNormal"/>
        <w:spacing w:before="240"/>
        <w:ind w:firstLine="540"/>
        <w:jc w:val="both"/>
      </w:pPr>
      <w:proofErr w:type="gramStart"/>
      <w:r>
        <w:t>получение</w:t>
      </w:r>
      <w:proofErr w:type="gramEnd"/>
      <w:r>
        <w:t xml:space="preserve"> патента на изобретение, полезную модель, промышленный образец;</w:t>
      </w:r>
    </w:p>
    <w:p w:rsidR="00ED6F3F" w:rsidRDefault="0012786C">
      <w:pPr>
        <w:pStyle w:val="ConsPlusNormal"/>
        <w:spacing w:before="240"/>
        <w:ind w:firstLine="540"/>
        <w:jc w:val="both"/>
      </w:pPr>
      <w:proofErr w:type="gramStart"/>
      <w:r>
        <w:t>подача</w:t>
      </w:r>
      <w:proofErr w:type="gramEnd"/>
      <w:r>
        <w:t xml:space="preserve"> заявки на получение авторского свидетельства на программу электронно-вычислительной машины (далее</w:t>
      </w:r>
      <w:r>
        <w:t xml:space="preserve"> - программа ЭВМ);</w:t>
      </w:r>
    </w:p>
    <w:p w:rsidR="00ED6F3F" w:rsidRDefault="0012786C">
      <w:pPr>
        <w:pStyle w:val="ConsPlusNormal"/>
        <w:spacing w:before="240"/>
        <w:ind w:firstLine="540"/>
        <w:jc w:val="both"/>
      </w:pPr>
      <w:proofErr w:type="gramStart"/>
      <w:r>
        <w:t>получение</w:t>
      </w:r>
      <w:proofErr w:type="gramEnd"/>
      <w:r>
        <w:t xml:space="preserve"> авторского свидетельства на программу ЭВМ;</w:t>
      </w:r>
    </w:p>
    <w:p w:rsidR="00ED6F3F" w:rsidRDefault="0012786C">
      <w:pPr>
        <w:pStyle w:val="ConsPlusNormal"/>
        <w:spacing w:before="240"/>
        <w:ind w:firstLine="540"/>
        <w:jc w:val="both"/>
      </w:pPr>
      <w:r>
        <w:t>4.4.3</w:t>
      </w:r>
      <w:proofErr w:type="gramStart"/>
      <w:r>
        <w:t>. получение</w:t>
      </w:r>
      <w:proofErr w:type="gramEnd"/>
      <w:r>
        <w:t xml:space="preserve"> статуса резидента бизнес-инкубатора, или технопарка, или </w:t>
      </w:r>
      <w:proofErr w:type="spellStart"/>
      <w:r>
        <w:t>стартап</w:t>
      </w:r>
      <w:proofErr w:type="spellEnd"/>
      <w:r>
        <w:t>-студии, или центра трансфера технологий, расположенного на территории Пермского края. Обязательным усл</w:t>
      </w:r>
      <w:r>
        <w:t xml:space="preserve">овием является упоминание наименования проекта в договоре (соглашении) с бизнес-инкубатором, или технопарком, или </w:t>
      </w:r>
      <w:proofErr w:type="spellStart"/>
      <w:r>
        <w:t>стартап</w:t>
      </w:r>
      <w:proofErr w:type="spellEnd"/>
      <w:r>
        <w:t>-студией, или центром трансфера технологий;</w:t>
      </w:r>
    </w:p>
    <w:p w:rsidR="00ED6F3F" w:rsidRDefault="0012786C">
      <w:pPr>
        <w:pStyle w:val="ConsPlusNormal"/>
        <w:spacing w:before="240"/>
        <w:ind w:firstLine="540"/>
        <w:jc w:val="both"/>
      </w:pPr>
      <w:r>
        <w:t>4.4.4</w:t>
      </w:r>
      <w:proofErr w:type="gramStart"/>
      <w:r>
        <w:t>. принятие</w:t>
      </w:r>
      <w:proofErr w:type="gramEnd"/>
      <w:r>
        <w:t xml:space="preserve"> участия в отчетной сессии акселератора "Большая разведка" и представление п</w:t>
      </w:r>
      <w:r>
        <w:t>резентации по итогам реализации проекта (дата проведения отчетной сессии определяется организатором и согласовывается Министерством).</w:t>
      </w:r>
    </w:p>
    <w:p w:rsidR="00ED6F3F" w:rsidRDefault="0012786C">
      <w:pPr>
        <w:pStyle w:val="ConsPlusNormal"/>
        <w:spacing w:before="240"/>
        <w:ind w:firstLine="540"/>
        <w:jc w:val="both"/>
      </w:pPr>
      <w:bookmarkStart w:id="24" w:name="P248"/>
      <w:bookmarkEnd w:id="24"/>
      <w:r>
        <w:t>4.5. При составлении перечня затрат получатель гранта обязан соблюдать следующие требования к расходованию денежных средст</w:t>
      </w:r>
      <w:r>
        <w:t>в:</w:t>
      </w:r>
    </w:p>
    <w:p w:rsidR="00ED6F3F" w:rsidRDefault="0012786C">
      <w:pPr>
        <w:pStyle w:val="ConsPlusNormal"/>
        <w:spacing w:before="240"/>
        <w:ind w:firstLine="540"/>
        <w:jc w:val="both"/>
      </w:pPr>
      <w:proofErr w:type="gramStart"/>
      <w:r>
        <w:t>расходы</w:t>
      </w:r>
      <w:proofErr w:type="gramEnd"/>
      <w:r>
        <w:t xml:space="preserve"> на оборудование должны составлять не более 50% от суммы гранта;</w:t>
      </w:r>
    </w:p>
    <w:p w:rsidR="00ED6F3F" w:rsidRDefault="0012786C">
      <w:pPr>
        <w:pStyle w:val="ConsPlusNormal"/>
        <w:spacing w:before="240"/>
        <w:ind w:firstLine="540"/>
        <w:jc w:val="both"/>
      </w:pPr>
      <w:proofErr w:type="gramStart"/>
      <w:r>
        <w:t>расходы</w:t>
      </w:r>
      <w:proofErr w:type="gramEnd"/>
      <w:r>
        <w:t xml:space="preserve"> на оплату материалов, сырья и комплектующих должны составлять не более 70% от суммы гранта;</w:t>
      </w:r>
    </w:p>
    <w:p w:rsidR="00ED6F3F" w:rsidRDefault="0012786C">
      <w:pPr>
        <w:pStyle w:val="ConsPlusNormal"/>
        <w:spacing w:before="240"/>
        <w:ind w:firstLine="540"/>
        <w:jc w:val="both"/>
      </w:pPr>
      <w:proofErr w:type="gramStart"/>
      <w:r>
        <w:t>расходы</w:t>
      </w:r>
      <w:proofErr w:type="gramEnd"/>
      <w:r>
        <w:t xml:space="preserve"> на услуги сторонних организаций должны составлять не более 50% от суммы г</w:t>
      </w:r>
      <w:r>
        <w:t>ранта;</w:t>
      </w:r>
    </w:p>
    <w:p w:rsidR="00ED6F3F" w:rsidRDefault="0012786C">
      <w:pPr>
        <w:pStyle w:val="ConsPlusNormal"/>
        <w:spacing w:before="240"/>
        <w:ind w:firstLine="540"/>
        <w:jc w:val="both"/>
      </w:pPr>
      <w:proofErr w:type="gramStart"/>
      <w:r>
        <w:t>расходы</w:t>
      </w:r>
      <w:proofErr w:type="gramEnd"/>
      <w:r>
        <w:t xml:space="preserve"> на участие в конференциях, форумах, выставках, федеральных конкурсах (оплата организационных взносов, проезд, проживание), прохождение дополнительного обучения, способствующего реализации проекта, должны составлять не более 20% от суммы гран</w:t>
      </w:r>
      <w:r>
        <w:t>та;</w:t>
      </w:r>
    </w:p>
    <w:p w:rsidR="00ED6F3F" w:rsidRDefault="0012786C">
      <w:pPr>
        <w:pStyle w:val="ConsPlusNormal"/>
        <w:spacing w:before="240"/>
        <w:ind w:firstLine="540"/>
        <w:jc w:val="both"/>
      </w:pPr>
      <w:proofErr w:type="gramStart"/>
      <w:r>
        <w:t>расходы</w:t>
      </w:r>
      <w:proofErr w:type="gramEnd"/>
      <w:r>
        <w:t xml:space="preserve"> на оплату патентных пошлин должны составлять не более 10% от суммы гранта.</w:t>
      </w:r>
    </w:p>
    <w:p w:rsidR="00ED6F3F" w:rsidRDefault="0012786C">
      <w:pPr>
        <w:pStyle w:val="ConsPlusNormal"/>
        <w:spacing w:before="240"/>
        <w:ind w:firstLine="540"/>
        <w:jc w:val="both"/>
      </w:pPr>
      <w:r>
        <w:t>4.6. В случае необходимости изменений между видами расходов в перечне затрат в пределах объема предоставленного гранта получатель гранта направляет в Министерство проект</w:t>
      </w:r>
      <w:r>
        <w:t xml:space="preserve"> уточненного перечня затрат, соответствующих </w:t>
      </w:r>
      <w:hyperlink w:anchor="P66" w:tooltip="1.9. К затратам, на финансовое обеспечение которых предоставляется грант, относятся следующие виды расходов, связанных с реализацией проекта:">
        <w:r>
          <w:rPr>
            <w:color w:val="0000FF"/>
          </w:rPr>
          <w:t>пункту 1.9</w:t>
        </w:r>
      </w:hyperlink>
      <w:r>
        <w:t xml:space="preserve"> настоящего Порядка, по форм</w:t>
      </w:r>
      <w:r>
        <w:t>е, установленной договором о предоставлении гранта, и пояснительную записку с указанием:</w:t>
      </w:r>
    </w:p>
    <w:p w:rsidR="00ED6F3F" w:rsidRDefault="0012786C">
      <w:pPr>
        <w:pStyle w:val="ConsPlusNormal"/>
        <w:spacing w:before="240"/>
        <w:ind w:firstLine="540"/>
        <w:jc w:val="both"/>
      </w:pPr>
      <w:proofErr w:type="gramStart"/>
      <w:r>
        <w:t>номера</w:t>
      </w:r>
      <w:proofErr w:type="gramEnd"/>
      <w:r>
        <w:t xml:space="preserve"> и даты договора о предоставлении гранта;</w:t>
      </w:r>
    </w:p>
    <w:p w:rsidR="00ED6F3F" w:rsidRDefault="0012786C">
      <w:pPr>
        <w:pStyle w:val="ConsPlusNormal"/>
        <w:spacing w:before="240"/>
        <w:ind w:firstLine="540"/>
        <w:jc w:val="both"/>
      </w:pPr>
      <w:proofErr w:type="gramStart"/>
      <w:r>
        <w:lastRenderedPageBreak/>
        <w:t>номера</w:t>
      </w:r>
      <w:proofErr w:type="gramEnd"/>
      <w:r>
        <w:t xml:space="preserve"> проекта;</w:t>
      </w:r>
    </w:p>
    <w:p w:rsidR="00ED6F3F" w:rsidRDefault="0012786C">
      <w:pPr>
        <w:pStyle w:val="ConsPlusNormal"/>
        <w:spacing w:before="240"/>
        <w:ind w:firstLine="540"/>
        <w:jc w:val="both"/>
      </w:pPr>
      <w:proofErr w:type="gramStart"/>
      <w:r>
        <w:t>фамилии</w:t>
      </w:r>
      <w:proofErr w:type="gramEnd"/>
      <w:r>
        <w:t>, имени и отчества получателя гранта;</w:t>
      </w:r>
    </w:p>
    <w:p w:rsidR="00ED6F3F" w:rsidRDefault="0012786C">
      <w:pPr>
        <w:pStyle w:val="ConsPlusNormal"/>
        <w:spacing w:before="240"/>
        <w:ind w:firstLine="540"/>
        <w:jc w:val="both"/>
      </w:pPr>
      <w:proofErr w:type="gramStart"/>
      <w:r>
        <w:t>конкретных</w:t>
      </w:r>
      <w:proofErr w:type="gramEnd"/>
      <w:r>
        <w:t xml:space="preserve"> причин внесения изменений.</w:t>
      </w:r>
    </w:p>
    <w:p w:rsidR="00ED6F3F" w:rsidRDefault="0012786C">
      <w:pPr>
        <w:pStyle w:val="ConsPlusNormal"/>
        <w:spacing w:before="240"/>
        <w:ind w:firstLine="540"/>
        <w:jc w:val="both"/>
      </w:pPr>
      <w:bookmarkStart w:id="25" w:name="P259"/>
      <w:bookmarkEnd w:id="25"/>
      <w:r>
        <w:t xml:space="preserve">4.7. Министерство в </w:t>
      </w:r>
      <w:r>
        <w:t>течение пяти рабочих дней со дня выявления обстоятельств, влекущих за собой необходимость внесения изменений в договор о предоставлении гранта, осуществляет подготовку проекта дополнительного соглашения к договору о предоставлении гранта в системе "Электро</w:t>
      </w:r>
      <w:r>
        <w:t>нный бюджет" и уведомляет об этом получателя гранта путем направления письменного уведомления на официальный адрес электронной почты получателя гранта.</w:t>
      </w:r>
    </w:p>
    <w:p w:rsidR="00ED6F3F" w:rsidRDefault="0012786C">
      <w:pPr>
        <w:pStyle w:val="ConsPlusNormal"/>
        <w:spacing w:before="240"/>
        <w:ind w:firstLine="540"/>
        <w:jc w:val="both"/>
      </w:pPr>
      <w:r>
        <w:t xml:space="preserve">Получатель гранта в течение пяти рабочих дней со дня получения уведомления, указанного в </w:t>
      </w:r>
      <w:hyperlink w:anchor="P259" w:tooltip="4.7. Министерство в течение пяти рабочих дней со дня выявления обстоятельств, влекущих за собой необходимость внесения изменений в договор о предоставлении гранта, осуществляет подготовку проекта дополнительного соглашения к договору о предоставлении гранта в ">
        <w:r>
          <w:rPr>
            <w:color w:val="0000FF"/>
          </w:rPr>
          <w:t>абзаце первом</w:t>
        </w:r>
      </w:hyperlink>
      <w:r>
        <w:t xml:space="preserve"> настоящего пункта, подписывает дополнительное соглашение к договору о предоставлении гранта в системе "Электронный бюджет" со своей стороны усиленной квалифицированной электронной подписью (при наличии технической возмож</w:t>
      </w:r>
      <w:r>
        <w:t>ности).</w:t>
      </w:r>
    </w:p>
    <w:p w:rsidR="00ED6F3F" w:rsidRDefault="0012786C">
      <w:pPr>
        <w:pStyle w:val="ConsPlusNormal"/>
        <w:spacing w:before="240"/>
        <w:ind w:firstLine="540"/>
        <w:jc w:val="both"/>
      </w:pPr>
      <w:r>
        <w:t>Министерство в течение пяти рабочих дней со дня подписания договора о предоставлении гранта получателем гранта подписывает дополнительное соглашение к договору о предоставлении гранта усиленной квалифицированной электронной подписью.</w:t>
      </w:r>
    </w:p>
    <w:p w:rsidR="00ED6F3F" w:rsidRDefault="0012786C">
      <w:pPr>
        <w:pStyle w:val="ConsPlusNormal"/>
        <w:spacing w:before="240"/>
        <w:ind w:firstLine="540"/>
        <w:jc w:val="both"/>
      </w:pPr>
      <w:r>
        <w:t>При отсутствии технической возможности подготовки проекта дополнительного соглашения к договору о предоставлении гранта в системе "Электронный бюджет" Министерство направляет получателю гранта для подписания два экземпляра проекта дополнительного соглашени</w:t>
      </w:r>
      <w:r>
        <w:t>я к договору о предоставлении гранта на бумажном носителе, подписанные со своей стороны.</w:t>
      </w:r>
    </w:p>
    <w:p w:rsidR="00ED6F3F" w:rsidRDefault="0012786C">
      <w:pPr>
        <w:pStyle w:val="ConsPlusNormal"/>
        <w:spacing w:before="240"/>
        <w:ind w:firstLine="540"/>
        <w:jc w:val="both"/>
      </w:pPr>
      <w:r>
        <w:t>Получатель гранта в течение трех рабочих дней со дня получения проекта дополнительного соглашения к договору о предоставлении гранта от Министерства подписывает в двух</w:t>
      </w:r>
      <w:r>
        <w:t xml:space="preserve"> экземплярах проект дополнительного соглашения к договору о предоставлении гранта со своей стороны и направляет один экземпляр дополнительного соглашения к договору о предоставлении гранта в Министерство.</w:t>
      </w:r>
    </w:p>
    <w:p w:rsidR="00ED6F3F" w:rsidRDefault="00ED6F3F">
      <w:pPr>
        <w:pStyle w:val="ConsPlusNormal"/>
        <w:jc w:val="both"/>
      </w:pPr>
    </w:p>
    <w:p w:rsidR="00ED6F3F" w:rsidRDefault="0012786C">
      <w:pPr>
        <w:pStyle w:val="ConsPlusTitle"/>
        <w:jc w:val="center"/>
        <w:outlineLvl w:val="1"/>
      </w:pPr>
      <w:r>
        <w:t>V. Представление отчетности, контроль (мониторинг)</w:t>
      </w:r>
      <w:r>
        <w:t xml:space="preserve"> и возврат</w:t>
      </w:r>
    </w:p>
    <w:p w:rsidR="00ED6F3F" w:rsidRDefault="0012786C">
      <w:pPr>
        <w:pStyle w:val="ConsPlusTitle"/>
        <w:jc w:val="center"/>
      </w:pPr>
      <w:proofErr w:type="gramStart"/>
      <w:r>
        <w:t>гранта</w:t>
      </w:r>
      <w:proofErr w:type="gramEnd"/>
    </w:p>
    <w:p w:rsidR="00ED6F3F" w:rsidRDefault="00ED6F3F">
      <w:pPr>
        <w:pStyle w:val="ConsPlusNormal"/>
        <w:jc w:val="both"/>
      </w:pPr>
    </w:p>
    <w:p w:rsidR="00ED6F3F" w:rsidRDefault="0012786C">
      <w:pPr>
        <w:pStyle w:val="ConsPlusNormal"/>
        <w:ind w:firstLine="540"/>
        <w:jc w:val="both"/>
      </w:pPr>
      <w:bookmarkStart w:id="26" w:name="P268"/>
      <w:bookmarkEnd w:id="26"/>
      <w:r>
        <w:t>5.1. Получатели гранта один раз в квартал не позднее 15 числа месяца, следующего за отчетным кварталом, представляют в Министерство по формам, определенным типовой формой соглашения (договора о предоставлении гранта) о предоставлении из бюджета Пермского к</w:t>
      </w:r>
      <w:r>
        <w:t>рая грантов в форме субсидий, установленной Министерством финансов Пермского края:</w:t>
      </w:r>
    </w:p>
    <w:p w:rsidR="00ED6F3F" w:rsidRDefault="0012786C">
      <w:pPr>
        <w:pStyle w:val="ConsPlusNormal"/>
        <w:spacing w:before="240"/>
        <w:ind w:firstLine="540"/>
        <w:jc w:val="both"/>
      </w:pPr>
      <w:proofErr w:type="gramStart"/>
      <w:r>
        <w:t>отчет</w:t>
      </w:r>
      <w:proofErr w:type="gramEnd"/>
      <w:r>
        <w:t xml:space="preserve"> о достижении значений результатов предоставления гранта;</w:t>
      </w:r>
    </w:p>
    <w:p w:rsidR="00ED6F3F" w:rsidRDefault="0012786C">
      <w:pPr>
        <w:pStyle w:val="ConsPlusNormal"/>
        <w:spacing w:before="240"/>
        <w:ind w:firstLine="540"/>
        <w:jc w:val="both"/>
      </w:pPr>
      <w:proofErr w:type="gramStart"/>
      <w:r>
        <w:t>отчет</w:t>
      </w:r>
      <w:proofErr w:type="gramEnd"/>
      <w:r>
        <w:t xml:space="preserve"> о расходах, источником финансового обеспечения которых является грант, с приложением заверенных копий пе</w:t>
      </w:r>
      <w:r>
        <w:t>рвичных документов, подтверждающих использование средств гранта в соответствии с перечнем затрат в порядке, установленном в договоре о предоставлении гранта (далее - отчет о расходах).</w:t>
      </w:r>
    </w:p>
    <w:p w:rsidR="00ED6F3F" w:rsidRDefault="0012786C">
      <w:pPr>
        <w:pStyle w:val="ConsPlusNormal"/>
        <w:spacing w:before="240"/>
        <w:ind w:firstLine="540"/>
        <w:jc w:val="both"/>
      </w:pPr>
      <w:r>
        <w:t>Отчеты, указанные в настоящем пункте, представляются в системе "Электро</w:t>
      </w:r>
      <w:r>
        <w:t>нный бюджет" и подписываются усиленной квалифицированной электронной подписью получателя гранта или уполномоченного им лица (при наличии технической возможности).</w:t>
      </w:r>
    </w:p>
    <w:p w:rsidR="00ED6F3F" w:rsidRDefault="0012786C">
      <w:pPr>
        <w:pStyle w:val="ConsPlusNormal"/>
        <w:spacing w:before="240"/>
        <w:ind w:firstLine="540"/>
        <w:jc w:val="both"/>
      </w:pPr>
      <w:r>
        <w:t xml:space="preserve">При отсутствии технической возможности представления в системе "Электронный бюджет" </w:t>
      </w:r>
      <w:r>
        <w:lastRenderedPageBreak/>
        <w:t>отчеты, у</w:t>
      </w:r>
      <w:r>
        <w:t>казанные в настоящем пункте, представляются в Министерство на бумажном носителе.</w:t>
      </w:r>
    </w:p>
    <w:p w:rsidR="00ED6F3F" w:rsidRDefault="0012786C">
      <w:pPr>
        <w:pStyle w:val="ConsPlusNormal"/>
        <w:spacing w:before="240"/>
        <w:ind w:firstLine="540"/>
        <w:jc w:val="both"/>
      </w:pPr>
      <w:r>
        <w:t xml:space="preserve">5.2. Министерство рассматривает отчеты, предусмотренные </w:t>
      </w:r>
      <w:hyperlink w:anchor="P268" w:tooltip="5.1. Получатели гранта один раз в квартал не позднее 15 числа месяца, следующего за отчетным кварталом, представляют в Министерство по формам, определенным типовой формой соглашения (договора о предоставлении гранта) о предоставлении из бюджета Пермского края ">
        <w:r>
          <w:rPr>
            <w:color w:val="0000FF"/>
          </w:rPr>
          <w:t>пунктом 5.1</w:t>
        </w:r>
      </w:hyperlink>
      <w:r>
        <w:t xml:space="preserve"> настоящего Порядка, в соответствии с приказом Министерства.</w:t>
      </w:r>
    </w:p>
    <w:p w:rsidR="00ED6F3F" w:rsidRDefault="0012786C">
      <w:pPr>
        <w:pStyle w:val="ConsPlusNormal"/>
        <w:spacing w:before="240"/>
        <w:ind w:firstLine="540"/>
        <w:jc w:val="both"/>
      </w:pPr>
      <w:r>
        <w:t>В случае с</w:t>
      </w:r>
      <w:r>
        <w:t xml:space="preserve">оответствия расходов получателя гранта целям, условиям предоставления гранта и направлениям, установленным в </w:t>
      </w:r>
      <w:hyperlink w:anchor="P66" w:tooltip="1.9. К затратам, на финансовое обеспечение которых предоставляется грант, относятся следующие виды расходов, связанных с реализацией проекта:">
        <w:r>
          <w:rPr>
            <w:color w:val="0000FF"/>
          </w:rPr>
          <w:t>пунктах 1.9</w:t>
        </w:r>
      </w:hyperlink>
      <w:r>
        <w:t xml:space="preserve">, </w:t>
      </w:r>
      <w:hyperlink w:anchor="P76" w:tooltip="2.1. Целью предоставления гранта является выполнение проекта.">
        <w:r>
          <w:rPr>
            <w:color w:val="0000FF"/>
          </w:rPr>
          <w:t>2.1</w:t>
        </w:r>
      </w:hyperlink>
      <w:r>
        <w:t xml:space="preserve">, </w:t>
      </w:r>
      <w:hyperlink w:anchor="P248" w:tooltip="4.5. При составлении перечня затрат получатель гранта обязан соблюдать следующие требования к расходованию денежных средств:">
        <w:r>
          <w:rPr>
            <w:color w:val="0000FF"/>
          </w:rPr>
          <w:t>4.5</w:t>
        </w:r>
      </w:hyperlink>
      <w:r>
        <w:t xml:space="preserve"> настоящего Порядка, Министерство подписывает отчет о расходах, источником финансового обеспечения которых является грант, усиленной квалифицированной электронной подписью в системе "Электронный бюджет", а в случае </w:t>
      </w:r>
      <w:r>
        <w:t>представления такого отчета на бумажном носителе при отсутствии технической возможности его представления в системе "Электронный бюджет" Министерством оформляется лист согласования по форме, установленной приказом Министерства.</w:t>
      </w:r>
    </w:p>
    <w:p w:rsidR="00ED6F3F" w:rsidRDefault="0012786C">
      <w:pPr>
        <w:pStyle w:val="ConsPlusNormal"/>
        <w:spacing w:before="240"/>
        <w:ind w:firstLine="540"/>
        <w:jc w:val="both"/>
      </w:pPr>
      <w:r>
        <w:t>В случае несоответствия пред</w:t>
      </w:r>
      <w:r>
        <w:t>ставленного отчета о расходах установленной форме, и (или) непредставления копий документов, подтверждающих использование гранта, и (или) наличия ошибок и неточностей, препятствующих установлению соответствия расходов получателя гранта целям, условиям пред</w:t>
      </w:r>
      <w:r>
        <w:t xml:space="preserve">оставления гранта и направлениям, установленным в </w:t>
      </w:r>
      <w:hyperlink w:anchor="P66" w:tooltip="1.9. К затратам, на финансовое обеспечение которых предоставляется грант, относятся следующие виды расходов, связанных с реализацией проекта:">
        <w:r>
          <w:rPr>
            <w:color w:val="0000FF"/>
          </w:rPr>
          <w:t>пунктах 1.9</w:t>
        </w:r>
      </w:hyperlink>
      <w:r>
        <w:t xml:space="preserve">, </w:t>
      </w:r>
      <w:hyperlink w:anchor="P76" w:tooltip="2.1. Целью предоставления гранта является выполнение проекта.">
        <w:r>
          <w:rPr>
            <w:color w:val="0000FF"/>
          </w:rPr>
          <w:t>2.1</w:t>
        </w:r>
      </w:hyperlink>
      <w:r>
        <w:t xml:space="preserve">, </w:t>
      </w:r>
      <w:hyperlink w:anchor="P248" w:tooltip="4.5. При составлении перечня затрат получатель гранта обязан соблюдать следующие требования к расходованию денежных средств:">
        <w:r>
          <w:rPr>
            <w:color w:val="0000FF"/>
          </w:rPr>
          <w:t>4.5</w:t>
        </w:r>
      </w:hyperlink>
      <w:r>
        <w:t xml:space="preserve"> настоящего Порядк</w:t>
      </w:r>
      <w:r>
        <w:t>а, такие отчеты о расходах возвращаются получателю гранта на доработку с указанием причин возврата.</w:t>
      </w:r>
    </w:p>
    <w:p w:rsidR="00ED6F3F" w:rsidRDefault="0012786C">
      <w:pPr>
        <w:pStyle w:val="ConsPlusNormal"/>
        <w:spacing w:before="240"/>
        <w:ind w:firstLine="540"/>
        <w:jc w:val="both"/>
      </w:pPr>
      <w:r>
        <w:t>Срок доработки получателем гранта отчетов о расходах составляет не более 10 рабочих дней. Представленный получателем гранта после доработки отчет о расходах</w:t>
      </w:r>
      <w:r>
        <w:t xml:space="preserve"> рассматривается Министерством в порядке, установленном настоящим пунктом.</w:t>
      </w:r>
    </w:p>
    <w:p w:rsidR="00ED6F3F" w:rsidRDefault="0012786C">
      <w:pPr>
        <w:pStyle w:val="ConsPlusNormal"/>
        <w:spacing w:before="240"/>
        <w:ind w:firstLine="540"/>
        <w:jc w:val="both"/>
      </w:pPr>
      <w:r>
        <w:t xml:space="preserve">В случае </w:t>
      </w:r>
      <w:proofErr w:type="spellStart"/>
      <w:r>
        <w:t>неустранения</w:t>
      </w:r>
      <w:proofErr w:type="spellEnd"/>
      <w:r>
        <w:t xml:space="preserve"> замечаний или непредставления отчета в указанный срок грант подлежит возврату в бюджет Пермского края.</w:t>
      </w:r>
    </w:p>
    <w:p w:rsidR="00ED6F3F" w:rsidRDefault="0012786C">
      <w:pPr>
        <w:pStyle w:val="ConsPlusNormal"/>
        <w:spacing w:before="240"/>
        <w:ind w:firstLine="540"/>
        <w:jc w:val="both"/>
      </w:pPr>
      <w:r>
        <w:t>5.3. Министерство осуществляет проверку соблюдения получ</w:t>
      </w:r>
      <w:r>
        <w:t>ателями гранта и лицами, являющимися поставщиками (подрядчиками, исполнителями) по договорам о предоставлении грантов, заключенным в целях исполнения обязательств по договору о предоставлении гранта, порядка и условий предоставления гранта, а также проверк</w:t>
      </w:r>
      <w:r>
        <w:t xml:space="preserve">у достижения получателями гранта результатов предоставления гранта. Органы государственного финансового контроля осуществляют проверки в соответствии со </w:t>
      </w:r>
      <w:hyperlink r:id="rId33" w:tooltip="&quot;Бюджетный кодекс Российской Федерации&quot; от 31.07.1998 N 145-ФЗ (ред. от 31.07.2025) {КонсультантПлюс}">
        <w:r>
          <w:rPr>
            <w:color w:val="0000FF"/>
          </w:rPr>
          <w:t>статьями 268.1</w:t>
        </w:r>
      </w:hyperlink>
      <w:r>
        <w:t xml:space="preserve">, </w:t>
      </w:r>
      <w:hyperlink r:id="rId34" w:tooltip="&quot;Бюджетный кодекс Российской Федерации&quot; от 31.07.1998 N 145-ФЗ (ред. от 31.07.2025) {КонсультантПлюс}">
        <w:r>
          <w:rPr>
            <w:color w:val="0000FF"/>
          </w:rPr>
          <w:t>269.2</w:t>
        </w:r>
      </w:hyperlink>
      <w:r>
        <w:t xml:space="preserve"> Бюджетного кодекса Российской Федерации.</w:t>
      </w:r>
    </w:p>
    <w:p w:rsidR="00ED6F3F" w:rsidRDefault="0012786C">
      <w:pPr>
        <w:pStyle w:val="ConsPlusNormal"/>
        <w:spacing w:before="240"/>
        <w:ind w:firstLine="540"/>
        <w:jc w:val="both"/>
      </w:pPr>
      <w:r>
        <w:t>5.4. В случае выявления по результатам проверок, проведенных Министерством и уполномоченными орг</w:t>
      </w:r>
      <w:r>
        <w:t>анами государственного финансового контроля, факта несоблюдения получателями гранта условий и порядка предоставления гранта средства гранта на выполнение проекта подлежат возврату в бюджет Пермского края.</w:t>
      </w:r>
    </w:p>
    <w:p w:rsidR="00ED6F3F" w:rsidRDefault="0012786C">
      <w:pPr>
        <w:pStyle w:val="ConsPlusNormal"/>
        <w:spacing w:before="240"/>
        <w:ind w:firstLine="540"/>
        <w:jc w:val="both"/>
      </w:pPr>
      <w:r>
        <w:t>Возврат гранта в случае выявления указанных нарушен</w:t>
      </w:r>
      <w:r>
        <w:t>ий по результатам проверок, проведенных уполномоченными органами государственного финансового контроля, осуществляется в порядке и сроки, установленные в соответствии с бюджетным законодательством.</w:t>
      </w:r>
    </w:p>
    <w:p w:rsidR="00ED6F3F" w:rsidRDefault="0012786C">
      <w:pPr>
        <w:pStyle w:val="ConsPlusNormal"/>
        <w:spacing w:before="240"/>
        <w:ind w:firstLine="540"/>
        <w:jc w:val="both"/>
      </w:pPr>
      <w:r>
        <w:t>Возврат гранта в случае выявления указанных нарушений по р</w:t>
      </w:r>
      <w:r>
        <w:t>езультатам проверки, проведенной Министерством, осуществляется в следующем порядке.</w:t>
      </w:r>
    </w:p>
    <w:p w:rsidR="00ED6F3F" w:rsidRDefault="0012786C">
      <w:pPr>
        <w:pStyle w:val="ConsPlusNormal"/>
        <w:spacing w:before="240"/>
        <w:ind w:firstLine="540"/>
        <w:jc w:val="both"/>
      </w:pPr>
      <w:r>
        <w:t>5.4.1. Министерство в течение 30 календарных дней со дня установления факта соответствующего нарушения направляет получателям гранта требование о возврате гранта.</w:t>
      </w:r>
    </w:p>
    <w:p w:rsidR="00ED6F3F" w:rsidRDefault="0012786C">
      <w:pPr>
        <w:pStyle w:val="ConsPlusNormal"/>
        <w:spacing w:before="240"/>
        <w:ind w:firstLine="540"/>
        <w:jc w:val="both"/>
      </w:pPr>
      <w:r>
        <w:t>5.4.2. Тр</w:t>
      </w:r>
      <w:r>
        <w:t xml:space="preserve">ебование о возврате гранта должно быть исполнено получателями гранта в течение </w:t>
      </w:r>
      <w:r>
        <w:lastRenderedPageBreak/>
        <w:t>15 рабочих дней со дня получения требования.</w:t>
      </w:r>
    </w:p>
    <w:p w:rsidR="00ED6F3F" w:rsidRDefault="0012786C">
      <w:pPr>
        <w:pStyle w:val="ConsPlusNormal"/>
        <w:spacing w:before="240"/>
        <w:ind w:firstLine="540"/>
        <w:jc w:val="both"/>
      </w:pPr>
      <w:r>
        <w:t>5.4.3. В случае невыполнения получателем гранта в срок, установленный пунктом 5.4.2 настоящего Порядка, требования о возврате гранта</w:t>
      </w:r>
      <w:r>
        <w:t xml:space="preserve"> Министерство обеспечивает взыскание гранта в судебном порядке.</w:t>
      </w:r>
    </w:p>
    <w:p w:rsidR="00ED6F3F" w:rsidRDefault="0012786C">
      <w:pPr>
        <w:pStyle w:val="ConsPlusNormal"/>
        <w:spacing w:before="240"/>
        <w:ind w:firstLine="540"/>
        <w:jc w:val="both"/>
      </w:pPr>
      <w:bookmarkStart w:id="27" w:name="P285"/>
      <w:bookmarkEnd w:id="27"/>
      <w:r>
        <w:t xml:space="preserve">5.5. Не использованный в течение финансового года, на который предоставлен грант, остаток средств гранта подлежит возврату получателем гранта в бюджет Пермского края в срок до 15 января года, </w:t>
      </w:r>
      <w:r>
        <w:t>следующего после периода реализации гранта.</w:t>
      </w:r>
    </w:p>
    <w:p w:rsidR="00ED6F3F" w:rsidRDefault="0012786C">
      <w:pPr>
        <w:pStyle w:val="ConsPlusNormal"/>
        <w:spacing w:before="240"/>
        <w:ind w:firstLine="540"/>
        <w:jc w:val="both"/>
      </w:pPr>
      <w:r>
        <w:t>5.6. Министерство осуществляет мониторинг достижения результатов предоставления гранта исходя из достижения значений результатов предоставления гранта, определенных договором о предоставлении гранта, и событий, о</w:t>
      </w:r>
      <w:r>
        <w:t>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ED6F3F" w:rsidRDefault="0012786C">
      <w:pPr>
        <w:pStyle w:val="ConsPlusNormal"/>
        <w:spacing w:before="240"/>
        <w:ind w:firstLine="540"/>
        <w:jc w:val="both"/>
      </w:pPr>
      <w:bookmarkStart w:id="28" w:name="P287"/>
      <w:bookmarkEnd w:id="28"/>
      <w:r>
        <w:t xml:space="preserve">5.7. В случае </w:t>
      </w:r>
      <w:proofErr w:type="spellStart"/>
      <w:r>
        <w:t>недостижения</w:t>
      </w:r>
      <w:proofErr w:type="spellEnd"/>
      <w:r>
        <w:t xml:space="preserve"> значений результато</w:t>
      </w:r>
      <w:r>
        <w:t>в предоставления гранта по итогам выполнения проекта средства гранта подлежат возврату в бюджет Пермского края.</w:t>
      </w:r>
    </w:p>
    <w:p w:rsidR="00ED6F3F" w:rsidRDefault="0012786C">
      <w:pPr>
        <w:pStyle w:val="ConsPlusNormal"/>
        <w:spacing w:before="240"/>
        <w:ind w:firstLine="540"/>
        <w:jc w:val="both"/>
      </w:pPr>
      <w:r>
        <w:t>Объем средств, подлежащих возврату в бюджет Пермского края (</w:t>
      </w:r>
      <w:proofErr w:type="spellStart"/>
      <w:r>
        <w:t>V</w:t>
      </w:r>
      <w:r>
        <w:rPr>
          <w:vertAlign w:val="subscript"/>
        </w:rPr>
        <w:t>возврата</w:t>
      </w:r>
      <w:proofErr w:type="spellEnd"/>
      <w:r>
        <w:t>), рассчитывается по следующей формуле:</w:t>
      </w:r>
    </w:p>
    <w:p w:rsidR="00ED6F3F" w:rsidRDefault="00ED6F3F">
      <w:pPr>
        <w:pStyle w:val="ConsPlusNormal"/>
        <w:jc w:val="both"/>
      </w:pPr>
    </w:p>
    <w:p w:rsidR="00ED6F3F" w:rsidRDefault="0012786C">
      <w:pPr>
        <w:pStyle w:val="ConsPlusNormal"/>
        <w:jc w:val="center"/>
      </w:pPr>
      <w:proofErr w:type="spellStart"/>
      <w:r>
        <w:t>V</w:t>
      </w:r>
      <w:r>
        <w:rPr>
          <w:vertAlign w:val="subscript"/>
        </w:rPr>
        <w:t>возврата</w:t>
      </w:r>
      <w:proofErr w:type="spellEnd"/>
      <w:r>
        <w:t xml:space="preserve"> = (</w:t>
      </w:r>
      <w:proofErr w:type="spellStart"/>
      <w:r>
        <w:t>V</w:t>
      </w:r>
      <w:r>
        <w:rPr>
          <w:vertAlign w:val="subscript"/>
        </w:rPr>
        <w:t>гранта</w:t>
      </w:r>
      <w:proofErr w:type="spellEnd"/>
      <w:r>
        <w:t xml:space="preserve"> x k x p / n) - R,</w:t>
      </w:r>
    </w:p>
    <w:p w:rsidR="00ED6F3F" w:rsidRDefault="00ED6F3F">
      <w:pPr>
        <w:pStyle w:val="ConsPlusNormal"/>
        <w:jc w:val="both"/>
      </w:pPr>
    </w:p>
    <w:p w:rsidR="00ED6F3F" w:rsidRDefault="0012786C">
      <w:pPr>
        <w:pStyle w:val="ConsPlusNormal"/>
        <w:ind w:firstLine="540"/>
        <w:jc w:val="both"/>
      </w:pPr>
      <w:proofErr w:type="gramStart"/>
      <w:r>
        <w:t>где</w:t>
      </w:r>
      <w:proofErr w:type="gramEnd"/>
      <w:r>
        <w:t>:</w:t>
      </w:r>
    </w:p>
    <w:p w:rsidR="00ED6F3F" w:rsidRDefault="0012786C">
      <w:pPr>
        <w:pStyle w:val="ConsPlusNormal"/>
        <w:spacing w:before="240"/>
        <w:ind w:firstLine="540"/>
        <w:jc w:val="both"/>
      </w:pPr>
      <w:proofErr w:type="spellStart"/>
      <w:r>
        <w:t>V</w:t>
      </w:r>
      <w:r>
        <w:rPr>
          <w:vertAlign w:val="subscript"/>
        </w:rPr>
        <w:t>гранта</w:t>
      </w:r>
      <w:proofErr w:type="spellEnd"/>
      <w:r>
        <w:t xml:space="preserve"> - размер предоставленного гранта;</w:t>
      </w:r>
    </w:p>
    <w:p w:rsidR="00ED6F3F" w:rsidRDefault="0012786C">
      <w:pPr>
        <w:pStyle w:val="ConsPlusNormal"/>
        <w:spacing w:before="240"/>
        <w:ind w:firstLine="540"/>
        <w:jc w:val="both"/>
      </w:pPr>
      <w:proofErr w:type="gramStart"/>
      <w:r>
        <w:t>k</w:t>
      </w:r>
      <w:proofErr w:type="gramEnd"/>
      <w:r>
        <w:t xml:space="preserve"> - коэффициент возврата гранта;</w:t>
      </w:r>
    </w:p>
    <w:p w:rsidR="00ED6F3F" w:rsidRDefault="0012786C">
      <w:pPr>
        <w:pStyle w:val="ConsPlusNormal"/>
        <w:spacing w:before="240"/>
        <w:ind w:firstLine="540"/>
        <w:jc w:val="both"/>
      </w:pPr>
      <w:proofErr w:type="gramStart"/>
      <w:r>
        <w:t>p</w:t>
      </w:r>
      <w:proofErr w:type="gramEnd"/>
      <w:r>
        <w:t xml:space="preserve"> - количество результатов предоставления гранта, по которым индекс, отражающий уровень </w:t>
      </w:r>
      <w:proofErr w:type="spellStart"/>
      <w:r>
        <w:t>недостижения</w:t>
      </w:r>
      <w:proofErr w:type="spellEnd"/>
      <w:r>
        <w:t xml:space="preserve"> значения i-</w:t>
      </w:r>
      <w:proofErr w:type="spellStart"/>
      <w:r>
        <w:t>го</w:t>
      </w:r>
      <w:proofErr w:type="spellEnd"/>
      <w:r>
        <w:t xml:space="preserve"> результата предоставления гранта, меньше 1;</w:t>
      </w:r>
    </w:p>
    <w:p w:rsidR="00ED6F3F" w:rsidRDefault="0012786C">
      <w:pPr>
        <w:pStyle w:val="ConsPlusNormal"/>
        <w:spacing w:before="240"/>
        <w:ind w:firstLine="540"/>
        <w:jc w:val="both"/>
      </w:pPr>
      <w:proofErr w:type="gramStart"/>
      <w:r>
        <w:t>n</w:t>
      </w:r>
      <w:proofErr w:type="gramEnd"/>
      <w:r>
        <w:t xml:space="preserve"> - общее количество результатов предоставления гранта в соответствии с </w:t>
      </w:r>
      <w:hyperlink w:anchor="P227" w:tooltip="4.4. Результатами предоставления гранта являются:">
        <w:r>
          <w:rPr>
            <w:color w:val="0000FF"/>
          </w:rPr>
          <w:t>пунктом 4.4</w:t>
        </w:r>
      </w:hyperlink>
      <w:r>
        <w:t xml:space="preserve"> настоящего Порядка;</w:t>
      </w:r>
    </w:p>
    <w:p w:rsidR="00ED6F3F" w:rsidRDefault="0012786C">
      <w:pPr>
        <w:pStyle w:val="ConsPlusNormal"/>
        <w:spacing w:before="240"/>
        <w:ind w:firstLine="540"/>
        <w:jc w:val="both"/>
      </w:pPr>
      <w:r>
        <w:t xml:space="preserve">R - сумма средств гранта, возвращенных в бюджет Пермского края в соответствии с </w:t>
      </w:r>
      <w:hyperlink w:anchor="P285" w:tooltip="5.5. Не использованный в течение финансового года, на который предоставлен грант, остаток средств гранта подлежит возврату получателем гранта в бюджет Пермского края в срок до 15 января года, следующего после периода реализации гранта.">
        <w:r>
          <w:rPr>
            <w:color w:val="0000FF"/>
          </w:rPr>
          <w:t>пунктом 5.5</w:t>
        </w:r>
      </w:hyperlink>
      <w:r>
        <w:t xml:space="preserve"> настоящего Порядка в период реализации гранта, начиная с первог</w:t>
      </w:r>
      <w:r>
        <w:t>о этапа реализации проекта.</w:t>
      </w:r>
    </w:p>
    <w:p w:rsidR="00ED6F3F" w:rsidRDefault="0012786C">
      <w:pPr>
        <w:pStyle w:val="ConsPlusNormal"/>
        <w:spacing w:before="240"/>
        <w:ind w:firstLine="540"/>
        <w:jc w:val="both"/>
      </w:pPr>
      <w:r>
        <w:t>Коэффициент возврата гранта (k) определяется по формуле:</w:t>
      </w:r>
    </w:p>
    <w:p w:rsidR="00ED6F3F" w:rsidRDefault="00ED6F3F">
      <w:pPr>
        <w:pStyle w:val="ConsPlusNormal"/>
        <w:jc w:val="both"/>
      </w:pPr>
    </w:p>
    <w:p w:rsidR="00ED6F3F" w:rsidRDefault="0012786C">
      <w:pPr>
        <w:pStyle w:val="ConsPlusNormal"/>
        <w:jc w:val="center"/>
      </w:pPr>
      <w:r>
        <w:rPr>
          <w:noProof/>
          <w:position w:val="-31"/>
        </w:rPr>
        <w:drawing>
          <wp:inline distT="0" distB="0" distL="0" distR="0">
            <wp:extent cx="110871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08710" cy="548640"/>
                    </a:xfrm>
                    <a:prstGeom prst="rect">
                      <a:avLst/>
                    </a:prstGeom>
                    <a:noFill/>
                    <a:ln>
                      <a:noFill/>
                    </a:ln>
                  </pic:spPr>
                </pic:pic>
              </a:graphicData>
            </a:graphic>
          </wp:inline>
        </w:drawing>
      </w:r>
    </w:p>
    <w:p w:rsidR="00ED6F3F" w:rsidRDefault="00ED6F3F">
      <w:pPr>
        <w:pStyle w:val="ConsPlusNormal"/>
        <w:jc w:val="both"/>
      </w:pPr>
    </w:p>
    <w:p w:rsidR="00ED6F3F" w:rsidRDefault="0012786C">
      <w:pPr>
        <w:pStyle w:val="ConsPlusNormal"/>
        <w:ind w:firstLine="540"/>
        <w:jc w:val="both"/>
      </w:pPr>
      <w:proofErr w:type="gramStart"/>
      <w:r>
        <w:t>где</w:t>
      </w:r>
      <w:proofErr w:type="gramEnd"/>
      <w:r>
        <w:t xml:space="preserve"> </w:t>
      </w: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значения i-</w:t>
      </w:r>
      <w:proofErr w:type="spellStart"/>
      <w:r>
        <w:t>го</w:t>
      </w:r>
      <w:proofErr w:type="spellEnd"/>
      <w:r>
        <w:t xml:space="preserve"> результата предоставления гранта.</w:t>
      </w:r>
    </w:p>
    <w:p w:rsidR="00ED6F3F" w:rsidRDefault="0012786C">
      <w:pPr>
        <w:pStyle w:val="ConsPlusNormal"/>
        <w:spacing w:before="240"/>
        <w:ind w:firstLine="540"/>
        <w:jc w:val="both"/>
      </w:pPr>
      <w:r>
        <w:t xml:space="preserve">При расчете коэффициента возврата гранта используются только значения </w:t>
      </w:r>
      <w:r>
        <w:t xml:space="preserve">индекса менее 1, отражающего уровень </w:t>
      </w:r>
      <w:proofErr w:type="spellStart"/>
      <w:r>
        <w:t>недостижения</w:t>
      </w:r>
      <w:proofErr w:type="spellEnd"/>
      <w:r>
        <w:t xml:space="preserve"> значения i-</w:t>
      </w:r>
      <w:proofErr w:type="spellStart"/>
      <w:r>
        <w:t>го</w:t>
      </w:r>
      <w:proofErr w:type="spellEnd"/>
      <w:r>
        <w:t xml:space="preserve"> результата предоставления гранта.</w:t>
      </w:r>
    </w:p>
    <w:p w:rsidR="00ED6F3F" w:rsidRDefault="0012786C">
      <w:pPr>
        <w:pStyle w:val="ConsPlusNormal"/>
        <w:spacing w:before="240"/>
        <w:ind w:firstLine="540"/>
        <w:jc w:val="both"/>
      </w:pPr>
      <w:r>
        <w:t xml:space="preserve">Индекс, отражающий уровень </w:t>
      </w:r>
      <w:proofErr w:type="spellStart"/>
      <w:r>
        <w:t>недостижения</w:t>
      </w:r>
      <w:proofErr w:type="spellEnd"/>
      <w:r>
        <w:t xml:space="preserve"> значения i-</w:t>
      </w:r>
      <w:proofErr w:type="spellStart"/>
      <w:r>
        <w:t>го</w:t>
      </w:r>
      <w:proofErr w:type="spellEnd"/>
      <w:r>
        <w:t xml:space="preserve"> результата предоставления гранта </w:t>
      </w:r>
      <w:r>
        <w:lastRenderedPageBreak/>
        <w:t>(</w:t>
      </w:r>
      <w:proofErr w:type="spellStart"/>
      <w:r>
        <w:t>D</w:t>
      </w:r>
      <w:r>
        <w:rPr>
          <w:vertAlign w:val="subscript"/>
        </w:rPr>
        <w:t>i</w:t>
      </w:r>
      <w:proofErr w:type="spellEnd"/>
      <w:r>
        <w:t>), определяется по формуле:</w:t>
      </w:r>
    </w:p>
    <w:p w:rsidR="00ED6F3F" w:rsidRDefault="00ED6F3F">
      <w:pPr>
        <w:pStyle w:val="ConsPlusNormal"/>
        <w:jc w:val="both"/>
      </w:pPr>
    </w:p>
    <w:p w:rsidR="00ED6F3F" w:rsidRDefault="0012786C">
      <w:pPr>
        <w:pStyle w:val="ConsPlusNormal"/>
        <w:jc w:val="center"/>
      </w:pPr>
      <w:r>
        <w:rPr>
          <w:noProof/>
          <w:position w:val="-28"/>
        </w:rPr>
        <w:drawing>
          <wp:inline distT="0" distB="0" distL="0" distR="0">
            <wp:extent cx="720090" cy="5143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90" cy="514350"/>
                    </a:xfrm>
                    <a:prstGeom prst="rect">
                      <a:avLst/>
                    </a:prstGeom>
                    <a:noFill/>
                    <a:ln>
                      <a:noFill/>
                    </a:ln>
                  </pic:spPr>
                </pic:pic>
              </a:graphicData>
            </a:graphic>
          </wp:inline>
        </w:drawing>
      </w:r>
    </w:p>
    <w:p w:rsidR="00ED6F3F" w:rsidRDefault="00ED6F3F">
      <w:pPr>
        <w:pStyle w:val="ConsPlusNormal"/>
        <w:jc w:val="both"/>
      </w:pPr>
    </w:p>
    <w:p w:rsidR="00ED6F3F" w:rsidRDefault="0012786C">
      <w:pPr>
        <w:pStyle w:val="ConsPlusNormal"/>
        <w:ind w:firstLine="540"/>
        <w:jc w:val="both"/>
      </w:pPr>
      <w:proofErr w:type="gramStart"/>
      <w:r>
        <w:t>где</w:t>
      </w:r>
      <w:proofErr w:type="gramEnd"/>
      <w:r>
        <w:t>:</w:t>
      </w:r>
    </w:p>
    <w:p w:rsidR="00ED6F3F" w:rsidRDefault="0012786C">
      <w:pPr>
        <w:pStyle w:val="ConsPlusNormal"/>
        <w:spacing w:before="240"/>
        <w:ind w:firstLine="540"/>
        <w:jc w:val="both"/>
      </w:pPr>
      <w:proofErr w:type="spellStart"/>
      <w:r>
        <w:t>T</w:t>
      </w:r>
      <w:r>
        <w:rPr>
          <w:vertAlign w:val="subscript"/>
        </w:rPr>
        <w:t>i</w:t>
      </w:r>
      <w:proofErr w:type="spellEnd"/>
      <w:r>
        <w:t xml:space="preserve"> - фактически достигнутое зна</w:t>
      </w:r>
      <w:r>
        <w:t>чение i-</w:t>
      </w:r>
      <w:proofErr w:type="spellStart"/>
      <w:r>
        <w:t>го</w:t>
      </w:r>
      <w:proofErr w:type="spellEnd"/>
      <w:r>
        <w:t xml:space="preserve"> результата предоставления гранта на отчетную дату;</w:t>
      </w:r>
    </w:p>
    <w:p w:rsidR="00ED6F3F" w:rsidRDefault="0012786C">
      <w:pPr>
        <w:pStyle w:val="ConsPlusNormal"/>
        <w:spacing w:before="24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результата предоставления гранта, установленное договором о предоставлении гранта.</w:t>
      </w:r>
    </w:p>
    <w:p w:rsidR="00ED6F3F" w:rsidRDefault="0012786C">
      <w:pPr>
        <w:pStyle w:val="ConsPlusNormal"/>
        <w:spacing w:before="240"/>
        <w:ind w:firstLine="540"/>
        <w:jc w:val="both"/>
      </w:pPr>
      <w:r>
        <w:t xml:space="preserve">5.8. Министерство в случае, указанном в </w:t>
      </w:r>
      <w:hyperlink w:anchor="P287" w:tooltip="5.7. В случае недостижения значений результатов предоставления гранта по итогам выполнения проекта средства гранта подлежат возврату в бюджет Пермского края.">
        <w:r>
          <w:rPr>
            <w:color w:val="0000FF"/>
          </w:rPr>
          <w:t>пункте 5.7</w:t>
        </w:r>
      </w:hyperlink>
      <w:r>
        <w:t xml:space="preserve"> настоящего Порядка, направляет получателю гранта требование о возврате средств в течение 30 календ</w:t>
      </w:r>
      <w:r>
        <w:t>арных дней со дня окончания проверки отчета о достижении значений результатов предоставления гранта.</w:t>
      </w:r>
    </w:p>
    <w:p w:rsidR="00ED6F3F" w:rsidRDefault="0012786C">
      <w:pPr>
        <w:pStyle w:val="ConsPlusNormal"/>
        <w:spacing w:before="240"/>
        <w:ind w:firstLine="540"/>
        <w:jc w:val="both"/>
      </w:pPr>
      <w:r>
        <w:t>Требование о возврате средств должно быть исполнено получателем гранта в течение 30 календарных дней со дня его направления Министерством.</w:t>
      </w:r>
    </w:p>
    <w:p w:rsidR="00ED6F3F" w:rsidRDefault="0012786C">
      <w:pPr>
        <w:pStyle w:val="ConsPlusNormal"/>
        <w:spacing w:before="240"/>
        <w:ind w:firstLine="540"/>
        <w:jc w:val="both"/>
      </w:pPr>
      <w:r>
        <w:t>В случае невозвр</w:t>
      </w:r>
      <w:r>
        <w:t>ащения получателем гранта в бюджет Пермского края средств, указанных в настоящем пункте, Министерство обеспечивает их взыскание в судебном порядке.</w:t>
      </w:r>
    </w:p>
    <w:p w:rsidR="00ED6F3F" w:rsidRDefault="00ED6F3F">
      <w:pPr>
        <w:pStyle w:val="ConsPlusNormal"/>
        <w:jc w:val="both"/>
      </w:pPr>
    </w:p>
    <w:p w:rsidR="00ED6F3F" w:rsidRDefault="00ED6F3F">
      <w:pPr>
        <w:pStyle w:val="ConsPlusNormal"/>
        <w:jc w:val="both"/>
      </w:pPr>
    </w:p>
    <w:p w:rsidR="00ED6F3F" w:rsidRDefault="00ED6F3F">
      <w:pPr>
        <w:pStyle w:val="ConsPlusNormal"/>
        <w:pBdr>
          <w:bottom w:val="single" w:sz="6" w:space="0" w:color="auto"/>
        </w:pBdr>
        <w:spacing w:before="100" w:after="100"/>
        <w:jc w:val="both"/>
        <w:rPr>
          <w:sz w:val="2"/>
          <w:szCs w:val="2"/>
        </w:rPr>
      </w:pPr>
    </w:p>
    <w:sectPr w:rsidR="00ED6F3F">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3F"/>
    <w:rsid w:val="0012786C"/>
    <w:rsid w:val="00ED6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63D34-3E29-4A59-9B68-98040390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172.30.45.4/cons/cgi/online.cgi?req=doc&amp;base=RLAW368&amp;n=200141&amp;date=07.10.2025&amp;dst=100008&amp;field=134" TargetMode="External"/><Relationship Id="rId18" Type="http://schemas.openxmlformats.org/officeDocument/2006/relationships/hyperlink" Target="http://172.30.45.4/cons/cgi/online.cgi?req=doc&amp;base=RLAW368&amp;n=165443&amp;date=07.10.2025&amp;dst=100166&amp;field=134" TargetMode="External"/><Relationship Id="rId26" Type="http://schemas.openxmlformats.org/officeDocument/2006/relationships/hyperlink" Target="http://172.30.45.4/cons/cgi/online.cgi?req=doc&amp;base=LAW&amp;n=121087&amp;date=07.10.2025&amp;dst=100142&amp;field=134" TargetMode="External"/><Relationship Id="rId21" Type="http://schemas.openxmlformats.org/officeDocument/2006/relationships/hyperlink" Target="http://172.30.45.4/cons/cgi/online.cgi?req=doc&amp;base=RLAW368&amp;n=193646&amp;date=07.10.2025&amp;dst=100006&amp;field=134" TargetMode="External"/><Relationship Id="rId34" Type="http://schemas.openxmlformats.org/officeDocument/2006/relationships/hyperlink" Target="http://172.30.45.4/cons/cgi/online.cgi?req=doc&amp;base=LAW&amp;n=511241&amp;date=07.10.2025&amp;dst=3722&amp;field=134" TargetMode="External"/><Relationship Id="rId7" Type="http://schemas.openxmlformats.org/officeDocument/2006/relationships/hyperlink" Target="http://172.30.45.4/cons/cgi/online.cgi?req=doc&amp;base=RLAW368&amp;n=164524&amp;date=07.10.2025&amp;dst=100005&amp;field=134" TargetMode="External"/><Relationship Id="rId12" Type="http://schemas.openxmlformats.org/officeDocument/2006/relationships/hyperlink" Target="http://172.30.45.4/cons/cgi/online.cgi?req=doc&amp;base=RLAW368&amp;n=193646&amp;date=07.10.2025&amp;dst=100005&amp;field=134" TargetMode="External"/><Relationship Id="rId17" Type="http://schemas.openxmlformats.org/officeDocument/2006/relationships/hyperlink" Target="http://172.30.45.4/cons/cgi/online.cgi?req=doc&amp;base=RLAW368&amp;n=165443&amp;date=07.10.2025&amp;dst=100081&amp;field=134" TargetMode="External"/><Relationship Id="rId25" Type="http://schemas.openxmlformats.org/officeDocument/2006/relationships/hyperlink" Target="http://172.30.45.4/cons/cgi/online.cgi?req=doc&amp;base=RLAW368&amp;n=212488&amp;date=07.10.2025&amp;dst=100005&amp;field=134" TargetMode="External"/><Relationship Id="rId33" Type="http://schemas.openxmlformats.org/officeDocument/2006/relationships/hyperlink" Target="http://172.30.45.4/cons/cgi/online.cgi?req=doc&amp;base=LAW&amp;n=511241&amp;date=07.10.2025&amp;dst=3704&amp;field=134"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172.30.45.4/cons/cgi/online.cgi?req=doc&amp;base=LAW&amp;n=490805&amp;date=07.10.2025&amp;dst=100021&amp;field=134" TargetMode="External"/><Relationship Id="rId20" Type="http://schemas.openxmlformats.org/officeDocument/2006/relationships/hyperlink" Target="http://172.30.45.4/cons/cgi/online.cgi?req=doc&amp;base=RLAW368&amp;n=152158&amp;date=07.10.2025&amp;dst=100010&amp;field=134" TargetMode="External"/><Relationship Id="rId29" Type="http://schemas.openxmlformats.org/officeDocument/2006/relationships/hyperlink" Target="http://172.30.45.4/cons/cgi/online.cgi?req=doc&amp;base=LAW&amp;n=511241&amp;date=07.10.2025&amp;dst=3722&amp;field=134" TargetMode="External"/><Relationship Id="rId1" Type="http://schemas.openxmlformats.org/officeDocument/2006/relationships/styles" Target="styles.xml"/><Relationship Id="rId6" Type="http://schemas.openxmlformats.org/officeDocument/2006/relationships/hyperlink" Target="http://172.30.45.4/cons/cgi/online.cgi?req=doc&amp;base=RLAW368&amp;n=163206&amp;date=07.10.2025&amp;dst=100005&amp;field=134" TargetMode="External"/><Relationship Id="rId11" Type="http://schemas.openxmlformats.org/officeDocument/2006/relationships/hyperlink" Target="http://172.30.45.4/cons/cgi/online.cgi?req=doc&amp;base=RLAW368&amp;n=187065&amp;date=07.10.2025&amp;dst=100005&amp;field=134" TargetMode="External"/><Relationship Id="rId24" Type="http://schemas.openxmlformats.org/officeDocument/2006/relationships/hyperlink" Target="http://172.30.45.4/cons/cgi/online.cgi?req=doc&amp;base=RLAW368&amp;n=152158&amp;date=07.10.2025&amp;dst=100011&amp;field=134" TargetMode="External"/><Relationship Id="rId32" Type="http://schemas.openxmlformats.org/officeDocument/2006/relationships/hyperlink" Target="http://172.30.45.4/cons/cgi/online.cgi?req=doc&amp;base=LAW&amp;n=511241&amp;date=07.10.2025&amp;dst=3722&amp;field=134" TargetMode="External"/><Relationship Id="rId37" Type="http://schemas.openxmlformats.org/officeDocument/2006/relationships/fontTable" Target="fontTable.xml"/><Relationship Id="rId5" Type="http://schemas.openxmlformats.org/officeDocument/2006/relationships/hyperlink" Target="http://172.30.45.4/cons/cgi/online.cgi?req=doc&amp;base=RLAW368&amp;n=152158&amp;date=07.10.2025&amp;dst=100005&amp;field=134" TargetMode="External"/><Relationship Id="rId15" Type="http://schemas.openxmlformats.org/officeDocument/2006/relationships/hyperlink" Target="http://172.30.45.4/cons/cgi/online.cgi?req=doc&amp;base=LAW&amp;n=511241&amp;date=07.10.2025&amp;dst=7174&amp;field=134" TargetMode="External"/><Relationship Id="rId23" Type="http://schemas.openxmlformats.org/officeDocument/2006/relationships/hyperlink" Target="http://172.30.45.4/cons/cgi/online.cgi?req=doc&amp;base=RLAW368&amp;n=200141&amp;date=07.10.2025&amp;dst=100010&amp;field=134" TargetMode="External"/><Relationship Id="rId28" Type="http://schemas.openxmlformats.org/officeDocument/2006/relationships/hyperlink" Target="http://172.30.45.4/cons/cgi/online.cgi?req=doc&amp;base=LAW&amp;n=511241&amp;date=07.10.2025&amp;dst=3704&amp;field=134" TargetMode="External"/><Relationship Id="rId36" Type="http://schemas.openxmlformats.org/officeDocument/2006/relationships/image" Target="media/image2.wmf"/><Relationship Id="rId10" Type="http://schemas.openxmlformats.org/officeDocument/2006/relationships/hyperlink" Target="http://172.30.45.4/cons/cgi/online.cgi?req=doc&amp;base=RLAW368&amp;n=182251&amp;date=07.10.2025&amp;dst=100005&amp;field=134" TargetMode="External"/><Relationship Id="rId19" Type="http://schemas.openxmlformats.org/officeDocument/2006/relationships/hyperlink" Target="http://172.30.45.4/cons/cgi/online.cgi?req=doc&amp;base=RLAW368&amp;n=212144&amp;date=07.10.2025" TargetMode="External"/><Relationship Id="rId31" Type="http://schemas.openxmlformats.org/officeDocument/2006/relationships/hyperlink" Target="http://172.30.45.4/cons/cgi/online.cgi?req=doc&amp;base=LAW&amp;n=511241&amp;date=07.10.2025&amp;dst=3704&amp;field=134" TargetMode="External"/><Relationship Id="rId4" Type="http://schemas.openxmlformats.org/officeDocument/2006/relationships/hyperlink" Target="http://172.30.45.4/cons/cgi/online.cgi?req=doc&amp;base=RLAW368&amp;n=140561&amp;date=07.10.2025&amp;dst=100005&amp;field=134" TargetMode="External"/><Relationship Id="rId9" Type="http://schemas.openxmlformats.org/officeDocument/2006/relationships/hyperlink" Target="http://172.30.45.4/cons/cgi/online.cgi?req=doc&amp;base=RLAW368&amp;n=174785&amp;date=07.10.2025&amp;dst=100005&amp;field=134" TargetMode="External"/><Relationship Id="rId14" Type="http://schemas.openxmlformats.org/officeDocument/2006/relationships/hyperlink" Target="http://172.30.45.4/cons/cgi/online.cgi?req=doc&amp;base=RLAW368&amp;n=212488&amp;date=07.10.2025&amp;dst=100005&amp;field=134" TargetMode="External"/><Relationship Id="rId22" Type="http://schemas.openxmlformats.org/officeDocument/2006/relationships/hyperlink" Target="http://172.30.45.4/cons/cgi/online.cgi?req=doc&amp;base=RLAW368&amp;n=200141&amp;date=07.10.2025&amp;dst=100009&amp;field=134" TargetMode="External"/><Relationship Id="rId27" Type="http://schemas.openxmlformats.org/officeDocument/2006/relationships/hyperlink" Target="http://172.30.45.4/cons/cgi/online.cgi?req=doc&amp;base=LAW&amp;n=503698&amp;date=07.10.2025" TargetMode="External"/><Relationship Id="rId30" Type="http://schemas.openxmlformats.org/officeDocument/2006/relationships/hyperlink" Target="http://172.30.45.4/cons/cgi/online.cgi?req=doc&amp;base=LAW&amp;n=508490&amp;date=07.10.2025&amp;dst=101922&amp;field=134" TargetMode="External"/><Relationship Id="rId35" Type="http://schemas.openxmlformats.org/officeDocument/2006/relationships/image" Target="media/image1.wmf"/><Relationship Id="rId8" Type="http://schemas.openxmlformats.org/officeDocument/2006/relationships/hyperlink" Target="http://172.30.45.4/cons/cgi/online.cgi?req=doc&amp;base=RLAW368&amp;n=166871&amp;date=07.10.2025&amp;dst=100005&amp;field=13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10020</Words>
  <Characters>57114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Пермского края от 03.02.2020 N 47-п
(ред. от 24.09.2025)
"О предоставлении из бюджета Пермского края грантов в форме субсидий для финалистов акселератора "Большая разведка" на реализацию инновационных проектов"</vt:lpstr>
    </vt:vector>
  </TitlesOfParts>
  <Company>КонсультантПлюс Версия 4024.00.50</Company>
  <LinksUpToDate>false</LinksUpToDate>
  <CharactersWithSpaces>67001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Пермского края от 03.02.2020 N 47-п
(ред. от 24.09.2025)
"О предоставлении из бюджета Пермского края грантов в форме субсидий для финалистов акселератора "Большая разведка" на реализацию инновационных проектов"</dc:title>
  <dc:creator>Павлова Наталья Михайловна</dc:creator>
  <cp:lastModifiedBy>Павлова Наталья Михайловна</cp:lastModifiedBy>
  <cp:revision>2</cp:revision>
  <dcterms:created xsi:type="dcterms:W3CDTF">2025-10-07T11:12:00Z</dcterms:created>
  <dcterms:modified xsi:type="dcterms:W3CDTF">2025-10-07T11:12:00Z</dcterms:modified>
</cp:coreProperties>
</file>